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DF6" w:rsidRPr="007E5F4D" w:rsidRDefault="00A84918" w:rsidP="00130DF6">
      <w:pPr>
        <w:spacing w:after="0"/>
        <w:jc w:val="right"/>
        <w:rPr>
          <w:rFonts w:ascii="Times New Roman" w:hAnsi="Times New Roman" w:cs="Times New Roman"/>
          <w:b/>
          <w:sz w:val="24"/>
          <w:szCs w:val="24"/>
          <w:lang w:val="lv-LV"/>
        </w:rPr>
      </w:pPr>
      <w:r>
        <w:rPr>
          <w:rFonts w:ascii="Times New Roman" w:hAnsi="Times New Roman" w:cs="Times New Roman"/>
          <w:b/>
          <w:sz w:val="24"/>
          <w:szCs w:val="24"/>
          <w:lang w:val="lv-LV"/>
        </w:rPr>
        <w:t>6</w:t>
      </w:r>
      <w:r w:rsidR="00130DF6" w:rsidRPr="007E5F4D">
        <w:rPr>
          <w:rFonts w:ascii="Times New Roman" w:hAnsi="Times New Roman" w:cs="Times New Roman"/>
          <w:b/>
          <w:sz w:val="24"/>
          <w:szCs w:val="24"/>
          <w:lang w:val="lv-LV"/>
        </w:rPr>
        <w:t>.pielikums</w:t>
      </w:r>
    </w:p>
    <w:p w:rsidR="007E5F4D" w:rsidRPr="007E5F4D" w:rsidRDefault="007E5F4D" w:rsidP="00130DF6">
      <w:pPr>
        <w:spacing w:after="0"/>
        <w:jc w:val="right"/>
        <w:rPr>
          <w:rFonts w:ascii="Times New Roman" w:hAnsi="Times New Roman" w:cs="Times New Roman"/>
          <w:sz w:val="24"/>
          <w:szCs w:val="24"/>
          <w:lang w:val="lv-LV"/>
        </w:rPr>
      </w:pPr>
      <w:r w:rsidRPr="007E5F4D">
        <w:rPr>
          <w:rFonts w:ascii="Times New Roman" w:hAnsi="Times New Roman" w:cs="Times New Roman"/>
          <w:sz w:val="24"/>
          <w:szCs w:val="24"/>
          <w:lang w:val="lv-LV"/>
        </w:rPr>
        <w:t>Krīzes vadības padomes sekretariāta</w:t>
      </w:r>
    </w:p>
    <w:p w:rsidR="007E5F4D" w:rsidRPr="007E5F4D" w:rsidRDefault="007E5F4D" w:rsidP="00130DF6">
      <w:pPr>
        <w:spacing w:after="0"/>
        <w:jc w:val="right"/>
        <w:rPr>
          <w:rFonts w:ascii="Times New Roman" w:hAnsi="Times New Roman" w:cs="Times New Roman"/>
          <w:sz w:val="24"/>
          <w:szCs w:val="24"/>
          <w:lang w:val="lv-LV"/>
        </w:rPr>
      </w:pPr>
      <w:r w:rsidRPr="007E5F4D">
        <w:rPr>
          <w:rFonts w:ascii="Times New Roman" w:hAnsi="Times New Roman" w:cs="Times New Roman"/>
          <w:sz w:val="24"/>
          <w:szCs w:val="24"/>
          <w:lang w:val="lv-LV"/>
        </w:rPr>
        <w:t>informatīvajam ziņojumam</w:t>
      </w:r>
    </w:p>
    <w:p w:rsidR="00130DF6" w:rsidRDefault="00130DF6" w:rsidP="00130DF6">
      <w:pPr>
        <w:spacing w:after="0"/>
        <w:jc w:val="center"/>
        <w:rPr>
          <w:rFonts w:ascii="Times New Roman" w:hAnsi="Times New Roman" w:cs="Times New Roman"/>
          <w:b/>
          <w:sz w:val="28"/>
          <w:szCs w:val="28"/>
          <w:lang w:val="lv-LV"/>
        </w:rPr>
      </w:pPr>
    </w:p>
    <w:p w:rsidR="00655CD4" w:rsidRPr="008A7A1D" w:rsidRDefault="00655CD4" w:rsidP="00655CD4">
      <w:pPr>
        <w:spacing w:after="0"/>
        <w:jc w:val="center"/>
        <w:rPr>
          <w:rFonts w:ascii="Times New Roman" w:hAnsi="Times New Roman" w:cs="Times New Roman"/>
          <w:b/>
          <w:sz w:val="28"/>
          <w:szCs w:val="28"/>
          <w:lang w:val="lv-LV"/>
        </w:rPr>
      </w:pPr>
      <w:r w:rsidRPr="008A7A1D">
        <w:rPr>
          <w:rFonts w:ascii="Times New Roman" w:hAnsi="Times New Roman" w:cs="Times New Roman"/>
          <w:b/>
          <w:sz w:val="28"/>
          <w:szCs w:val="28"/>
          <w:lang w:val="lv-LV"/>
        </w:rPr>
        <w:t xml:space="preserve">Ārkārtējās situācijas ieviesto pasākumu kontrole </w:t>
      </w:r>
    </w:p>
    <w:p w:rsidR="00655CD4" w:rsidRDefault="00655CD4" w:rsidP="00655CD4">
      <w:pPr>
        <w:spacing w:after="0"/>
        <w:jc w:val="both"/>
        <w:rPr>
          <w:rFonts w:ascii="Times New Roman" w:hAnsi="Times New Roman" w:cs="Times New Roman"/>
          <w:color w:val="FF0000"/>
          <w:sz w:val="28"/>
          <w:szCs w:val="28"/>
          <w:lang w:val="lv-LV"/>
        </w:rPr>
      </w:pPr>
    </w:p>
    <w:p w:rsidR="00655CD4" w:rsidRPr="00E14CF2" w:rsidRDefault="00655CD4" w:rsidP="00E14CF2">
      <w:pPr>
        <w:contextualSpacing/>
        <w:jc w:val="both"/>
        <w:rPr>
          <w:rFonts w:ascii="Times New Roman" w:hAnsi="Times New Roman" w:cs="Times New Roman"/>
          <w:b/>
          <w:i/>
          <w:color w:val="000000" w:themeColor="text1"/>
          <w:sz w:val="28"/>
          <w:szCs w:val="28"/>
          <w:lang w:val="lv-LV"/>
        </w:rPr>
      </w:pPr>
      <w:r w:rsidRPr="00E14CF2">
        <w:rPr>
          <w:rFonts w:ascii="Times New Roman" w:hAnsi="Times New Roman" w:cs="Times New Roman"/>
          <w:b/>
          <w:i/>
          <w:color w:val="000000" w:themeColor="text1"/>
          <w:sz w:val="28"/>
          <w:szCs w:val="28"/>
          <w:lang w:val="lv-LV"/>
        </w:rPr>
        <w:t>Veselības inspekcijas epidemioloģiskās gatavības pārbaudes stacionārajās ārstniecības iestādēs</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color w:val="000000" w:themeColor="text1"/>
          <w:sz w:val="28"/>
          <w:szCs w:val="28"/>
          <w:lang w:val="lv-LV"/>
        </w:rPr>
        <w:t>Realizēta sākotnēji nespecializētajās stacionārajās ārstniecības iestādēs.</w:t>
      </w:r>
      <w:r>
        <w:rPr>
          <w:rFonts w:ascii="Times New Roman" w:hAnsi="Times New Roman" w:cs="Times New Roman"/>
          <w:color w:val="000000" w:themeColor="text1"/>
          <w:sz w:val="28"/>
          <w:szCs w:val="28"/>
          <w:lang w:val="lv-LV"/>
        </w:rPr>
        <w:t xml:space="preserve"> </w:t>
      </w:r>
      <w:r w:rsidRPr="00FC7E6F">
        <w:rPr>
          <w:rFonts w:ascii="Times New Roman" w:hAnsi="Times New Roman" w:cs="Times New Roman"/>
          <w:color w:val="000000" w:themeColor="text1"/>
          <w:sz w:val="28"/>
          <w:szCs w:val="28"/>
          <w:lang w:val="lv-LV"/>
        </w:rPr>
        <w:t xml:space="preserve">Veselības inspekcija </w:t>
      </w:r>
      <w:r>
        <w:rPr>
          <w:rFonts w:ascii="Times New Roman" w:hAnsi="Times New Roman" w:cs="Times New Roman"/>
          <w:color w:val="000000" w:themeColor="text1"/>
          <w:sz w:val="28"/>
          <w:szCs w:val="28"/>
          <w:lang w:val="lv-LV"/>
        </w:rPr>
        <w:t>marta</w:t>
      </w:r>
      <w:r w:rsidRPr="00FC7E6F">
        <w:rPr>
          <w:rFonts w:ascii="Times New Roman" w:hAnsi="Times New Roman" w:cs="Times New Roman"/>
          <w:color w:val="000000" w:themeColor="text1"/>
          <w:sz w:val="28"/>
          <w:szCs w:val="28"/>
          <w:lang w:val="lv-LV"/>
        </w:rPr>
        <w:t xml:space="preserve"> sākumā izstrādāja un elektroniski nosūtīja </w:t>
      </w:r>
      <w:r w:rsidRPr="00FC7E6F">
        <w:rPr>
          <w:rFonts w:ascii="Times New Roman" w:hAnsi="Times New Roman" w:cs="Times New Roman"/>
          <w:b/>
          <w:color w:val="000000" w:themeColor="text1"/>
          <w:sz w:val="28"/>
          <w:szCs w:val="28"/>
          <w:lang w:val="lv-LV"/>
        </w:rPr>
        <w:t>62</w:t>
      </w:r>
      <w:r w:rsidRPr="00FC7E6F">
        <w:rPr>
          <w:rFonts w:ascii="Times New Roman" w:hAnsi="Times New Roman" w:cs="Times New Roman"/>
          <w:color w:val="000000" w:themeColor="text1"/>
          <w:sz w:val="28"/>
          <w:szCs w:val="28"/>
          <w:lang w:val="lv-LV"/>
        </w:rPr>
        <w:t xml:space="preserve"> stacionārajām ārstniecības iestādēm pašnovērt</w:t>
      </w:r>
      <w:r>
        <w:rPr>
          <w:rFonts w:ascii="Times New Roman" w:hAnsi="Times New Roman" w:cs="Times New Roman"/>
          <w:color w:val="000000" w:themeColor="text1"/>
          <w:sz w:val="28"/>
          <w:szCs w:val="28"/>
          <w:lang w:val="lv-LV"/>
        </w:rPr>
        <w:t xml:space="preserve">ējuma anketu (turpmāk – anketa) un </w:t>
      </w:r>
      <w:r w:rsidRPr="00FC7E6F">
        <w:rPr>
          <w:rFonts w:ascii="Times New Roman" w:hAnsi="Times New Roman" w:cs="Times New Roman"/>
          <w:color w:val="000000" w:themeColor="text1"/>
          <w:sz w:val="28"/>
          <w:szCs w:val="28"/>
          <w:lang w:val="lv-LV"/>
        </w:rPr>
        <w:t xml:space="preserve">aicināja līdz 20.03.2020. veikt pašnovērtējumu par pasākumiem ārstniecības iestādē pacientu ar </w:t>
      </w:r>
      <w:r>
        <w:rPr>
          <w:rFonts w:ascii="Times New Roman" w:hAnsi="Times New Roman" w:cs="Times New Roman"/>
          <w:color w:val="000000" w:themeColor="text1"/>
          <w:sz w:val="28"/>
          <w:szCs w:val="28"/>
          <w:lang w:val="lv-LV"/>
        </w:rPr>
        <w:t>Covid-19</w:t>
      </w:r>
      <w:r w:rsidRPr="00FC7E6F">
        <w:rPr>
          <w:rFonts w:ascii="Times New Roman" w:hAnsi="Times New Roman" w:cs="Times New Roman"/>
          <w:color w:val="000000" w:themeColor="text1"/>
          <w:sz w:val="28"/>
          <w:szCs w:val="28"/>
          <w:lang w:val="lv-LV"/>
        </w:rPr>
        <w:t xml:space="preserve"> uzņemšanai un ārstniecībai. </w:t>
      </w:r>
      <w:r>
        <w:rPr>
          <w:rFonts w:ascii="Times New Roman" w:hAnsi="Times New Roman" w:cs="Times New Roman"/>
          <w:color w:val="000000" w:themeColor="text1"/>
          <w:sz w:val="28"/>
          <w:szCs w:val="28"/>
          <w:lang w:val="lv-LV"/>
        </w:rPr>
        <w:t xml:space="preserve"> </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Pr>
          <w:rFonts w:ascii="Times New Roman" w:hAnsi="Times New Roman" w:cs="Times New Roman"/>
          <w:color w:val="000000" w:themeColor="text1"/>
          <w:sz w:val="28"/>
          <w:szCs w:val="28"/>
          <w:lang w:val="lv-LV"/>
        </w:rPr>
        <w:t>Veselības i</w:t>
      </w:r>
      <w:r w:rsidRPr="00FC7E6F">
        <w:rPr>
          <w:rFonts w:ascii="Times New Roman" w:hAnsi="Times New Roman" w:cs="Times New Roman"/>
          <w:color w:val="000000" w:themeColor="text1"/>
          <w:sz w:val="28"/>
          <w:szCs w:val="28"/>
          <w:lang w:val="lv-LV"/>
        </w:rPr>
        <w:t>nspekcija aicināja uztvert anketu  kā  palīglīdzekli ārstniecības iestāžu gatavības plānošanai (pašpārbaudei) saistībā ar</w:t>
      </w:r>
      <w:r w:rsidRPr="00FC7E6F">
        <w:rPr>
          <w:rFonts w:ascii="Times New Roman" w:hAnsi="Times New Roman" w:cs="Times New Roman"/>
          <w:sz w:val="28"/>
          <w:szCs w:val="28"/>
          <w:lang w:val="lv-LV"/>
        </w:rPr>
        <w:t xml:space="preserve"> </w:t>
      </w:r>
      <w:r>
        <w:rPr>
          <w:rFonts w:ascii="Times New Roman" w:hAnsi="Times New Roman" w:cs="Times New Roman"/>
          <w:sz w:val="28"/>
          <w:szCs w:val="28"/>
          <w:lang w:val="lv-LV"/>
        </w:rPr>
        <w:t>Covid-19</w:t>
      </w:r>
      <w:r w:rsidRPr="00FC7E6F">
        <w:rPr>
          <w:rFonts w:ascii="Times New Roman" w:hAnsi="Times New Roman" w:cs="Times New Roman"/>
          <w:sz w:val="28"/>
          <w:szCs w:val="28"/>
          <w:lang w:val="lv-LV"/>
        </w:rPr>
        <w:t>. Anketā bija iekļauta informācija un piecdesmit kontroljautājumi slimnīcu gatavībai, kas ir balstīti uz</w:t>
      </w:r>
      <w:r>
        <w:rPr>
          <w:rFonts w:ascii="Times New Roman" w:hAnsi="Times New Roman" w:cs="Times New Roman"/>
          <w:sz w:val="28"/>
          <w:szCs w:val="28"/>
          <w:lang w:val="lv-LV"/>
        </w:rPr>
        <w:t xml:space="preserve"> pašreizējām zināšanām par Covid</w:t>
      </w:r>
      <w:r w:rsidRPr="00FC7E6F">
        <w:rPr>
          <w:rFonts w:ascii="Times New Roman" w:hAnsi="Times New Roman" w:cs="Times New Roman"/>
          <w:sz w:val="28"/>
          <w:szCs w:val="28"/>
          <w:lang w:val="lv-LV"/>
        </w:rPr>
        <w:t>-19 uzliesmojumu un pieejamiem pierādījumiem. Aizpi</w:t>
      </w:r>
      <w:r>
        <w:rPr>
          <w:rFonts w:ascii="Times New Roman" w:hAnsi="Times New Roman" w:cs="Times New Roman"/>
          <w:sz w:val="28"/>
          <w:szCs w:val="28"/>
          <w:lang w:val="lv-LV"/>
        </w:rPr>
        <w:t>ldītā</w:t>
      </w:r>
      <w:r w:rsidRPr="00FC7E6F">
        <w:rPr>
          <w:rFonts w:ascii="Times New Roman" w:hAnsi="Times New Roman" w:cs="Times New Roman"/>
          <w:sz w:val="28"/>
          <w:szCs w:val="28"/>
          <w:lang w:val="lv-LV"/>
        </w:rPr>
        <w:t>s anketas </w:t>
      </w:r>
      <w:r>
        <w:rPr>
          <w:rFonts w:ascii="Times New Roman" w:hAnsi="Times New Roman" w:cs="Times New Roman"/>
          <w:sz w:val="28"/>
          <w:szCs w:val="28"/>
          <w:lang w:val="lv-LV"/>
        </w:rPr>
        <w:t>tika saņemtas</w:t>
      </w:r>
      <w:r w:rsidRPr="00FC7E6F">
        <w:rPr>
          <w:rFonts w:ascii="Times New Roman" w:hAnsi="Times New Roman" w:cs="Times New Roman"/>
          <w:sz w:val="28"/>
          <w:szCs w:val="28"/>
          <w:lang w:val="lv-LV"/>
        </w:rPr>
        <w:t xml:space="preserve"> no </w:t>
      </w:r>
      <w:r w:rsidRPr="00FC7E6F">
        <w:rPr>
          <w:rFonts w:ascii="Times New Roman" w:hAnsi="Times New Roman" w:cs="Times New Roman"/>
          <w:b/>
          <w:sz w:val="28"/>
          <w:szCs w:val="28"/>
          <w:lang w:val="lv-LV"/>
        </w:rPr>
        <w:t>49</w:t>
      </w:r>
      <w:r w:rsidRPr="00FC7E6F">
        <w:rPr>
          <w:rFonts w:ascii="Times New Roman" w:hAnsi="Times New Roman" w:cs="Times New Roman"/>
          <w:sz w:val="28"/>
          <w:szCs w:val="28"/>
          <w:lang w:val="lv-LV"/>
        </w:rPr>
        <w:t xml:space="preserve"> ārstniecības iestādēm, </w:t>
      </w:r>
      <w:r>
        <w:rPr>
          <w:rFonts w:ascii="Times New Roman" w:hAnsi="Times New Roman" w:cs="Times New Roman"/>
          <w:sz w:val="28"/>
          <w:szCs w:val="28"/>
          <w:lang w:val="lv-LV"/>
        </w:rPr>
        <w:t xml:space="preserve">un tika </w:t>
      </w:r>
      <w:r w:rsidRPr="00FC7E6F">
        <w:rPr>
          <w:rFonts w:ascii="Times New Roman" w:hAnsi="Times New Roman" w:cs="Times New Roman"/>
          <w:sz w:val="28"/>
          <w:szCs w:val="28"/>
          <w:lang w:val="lv-LV"/>
        </w:rPr>
        <w:t>vei</w:t>
      </w:r>
      <w:r>
        <w:rPr>
          <w:rFonts w:ascii="Times New Roman" w:hAnsi="Times New Roman" w:cs="Times New Roman"/>
          <w:sz w:val="28"/>
          <w:szCs w:val="28"/>
          <w:lang w:val="lv-LV"/>
        </w:rPr>
        <w:t xml:space="preserve">kts </w:t>
      </w:r>
      <w:r w:rsidRPr="00FC7E6F">
        <w:rPr>
          <w:rFonts w:ascii="Times New Roman" w:hAnsi="Times New Roman" w:cs="Times New Roman"/>
          <w:sz w:val="28"/>
          <w:szCs w:val="28"/>
          <w:lang w:val="lv-LV"/>
        </w:rPr>
        <w:t>rezultātu apkopojum</w:t>
      </w:r>
      <w:r>
        <w:rPr>
          <w:rFonts w:ascii="Times New Roman" w:hAnsi="Times New Roman" w:cs="Times New Roman"/>
          <w:sz w:val="28"/>
          <w:szCs w:val="28"/>
          <w:lang w:val="lv-LV"/>
        </w:rPr>
        <w:t>s un</w:t>
      </w:r>
      <w:r w:rsidRPr="00FC7E6F">
        <w:rPr>
          <w:rFonts w:ascii="Times New Roman" w:hAnsi="Times New Roman" w:cs="Times New Roman"/>
          <w:sz w:val="28"/>
          <w:szCs w:val="28"/>
          <w:lang w:val="lv-LV"/>
        </w:rPr>
        <w:t xml:space="preserve"> analizē</w:t>
      </w:r>
      <w:r>
        <w:rPr>
          <w:rFonts w:ascii="Times New Roman" w:hAnsi="Times New Roman" w:cs="Times New Roman"/>
          <w:sz w:val="28"/>
          <w:szCs w:val="28"/>
          <w:lang w:val="lv-LV"/>
        </w:rPr>
        <w:t>tas</w:t>
      </w:r>
      <w:r w:rsidRPr="00FC7E6F">
        <w:rPr>
          <w:rFonts w:ascii="Times New Roman" w:hAnsi="Times New Roman" w:cs="Times New Roman"/>
          <w:sz w:val="28"/>
          <w:szCs w:val="28"/>
          <w:lang w:val="lv-LV"/>
        </w:rPr>
        <w:t xml:space="preserve"> </w:t>
      </w:r>
      <w:r>
        <w:rPr>
          <w:rFonts w:ascii="Times New Roman" w:hAnsi="Times New Roman" w:cs="Times New Roman"/>
          <w:sz w:val="28"/>
          <w:szCs w:val="28"/>
          <w:lang w:val="lv-LV"/>
        </w:rPr>
        <w:t>vis</w:t>
      </w:r>
      <w:r w:rsidRPr="00FC7E6F">
        <w:rPr>
          <w:rFonts w:ascii="Times New Roman" w:hAnsi="Times New Roman" w:cs="Times New Roman"/>
          <w:sz w:val="28"/>
          <w:szCs w:val="28"/>
          <w:lang w:val="lv-LV"/>
        </w:rPr>
        <w:t>biežāk norādītās problēmas.</w:t>
      </w:r>
      <w:r>
        <w:rPr>
          <w:rFonts w:ascii="Times New Roman" w:hAnsi="Times New Roman" w:cs="Times New Roman"/>
          <w:sz w:val="28"/>
          <w:szCs w:val="28"/>
          <w:lang w:val="lv-LV"/>
        </w:rPr>
        <w:t xml:space="preserve"> Veselības inspekcija ir veikusi </w:t>
      </w:r>
      <w:r w:rsidRPr="00FC7E6F">
        <w:rPr>
          <w:rFonts w:ascii="Times New Roman" w:hAnsi="Times New Roman" w:cs="Times New Roman"/>
          <w:b/>
          <w:color w:val="000000" w:themeColor="text1"/>
          <w:sz w:val="28"/>
          <w:szCs w:val="28"/>
          <w:lang w:val="lv-LV"/>
        </w:rPr>
        <w:t>22</w:t>
      </w:r>
      <w:r w:rsidRPr="00FC7E6F">
        <w:rPr>
          <w:rFonts w:ascii="Times New Roman" w:hAnsi="Times New Roman" w:cs="Times New Roman"/>
          <w:color w:val="000000" w:themeColor="text1"/>
          <w:sz w:val="28"/>
          <w:szCs w:val="28"/>
          <w:lang w:val="lv-LV"/>
        </w:rPr>
        <w:t xml:space="preserve"> klātienes kontroles </w:t>
      </w:r>
      <w:r w:rsidRPr="004B2570">
        <w:rPr>
          <w:rFonts w:ascii="Times New Roman" w:hAnsi="Times New Roman" w:cs="Times New Roman"/>
          <w:color w:val="000000" w:themeColor="text1"/>
          <w:sz w:val="28"/>
          <w:szCs w:val="28"/>
          <w:lang w:val="lv-LV"/>
        </w:rPr>
        <w:t>ārstniecības iestādēs</w:t>
      </w:r>
      <w:r w:rsidRPr="00FC7E6F">
        <w:rPr>
          <w:rFonts w:ascii="Times New Roman" w:hAnsi="Times New Roman" w:cs="Times New Roman"/>
          <w:color w:val="000000" w:themeColor="text1"/>
          <w:sz w:val="28"/>
          <w:szCs w:val="28"/>
          <w:lang w:val="lv-LV"/>
        </w:rPr>
        <w:t>.</w:t>
      </w:r>
      <w:r>
        <w:rPr>
          <w:rFonts w:ascii="Times New Roman" w:hAnsi="Times New Roman" w:cs="Times New Roman"/>
          <w:color w:val="000000" w:themeColor="text1"/>
          <w:sz w:val="28"/>
          <w:szCs w:val="28"/>
          <w:lang w:val="lv-LV"/>
        </w:rPr>
        <w:t xml:space="preserve"> </w:t>
      </w:r>
      <w:r w:rsidRPr="00FC7E6F">
        <w:rPr>
          <w:rFonts w:ascii="Times New Roman" w:hAnsi="Times New Roman" w:cs="Times New Roman"/>
          <w:color w:val="000000" w:themeColor="text1"/>
          <w:sz w:val="28"/>
          <w:szCs w:val="28"/>
          <w:lang w:val="lv-LV"/>
        </w:rPr>
        <w:t xml:space="preserve">Epidemioloģiskā gatavība pārbaudīta secīgi šādās </w:t>
      </w:r>
      <w:r>
        <w:rPr>
          <w:rFonts w:ascii="Times New Roman" w:hAnsi="Times New Roman" w:cs="Times New Roman"/>
          <w:color w:val="000000" w:themeColor="text1"/>
          <w:sz w:val="28"/>
          <w:szCs w:val="28"/>
          <w:lang w:val="lv-LV"/>
        </w:rPr>
        <w:t>ārstniecības iestādes</w:t>
      </w:r>
      <w:r w:rsidRPr="00FC7E6F">
        <w:rPr>
          <w:rFonts w:ascii="Times New Roman" w:hAnsi="Times New Roman" w:cs="Times New Roman"/>
          <w:color w:val="000000" w:themeColor="text1"/>
          <w:sz w:val="28"/>
          <w:szCs w:val="28"/>
          <w:lang w:val="lv-LV"/>
        </w:rPr>
        <w:t xml:space="preserve"> - </w:t>
      </w:r>
      <w:r>
        <w:rPr>
          <w:rFonts w:ascii="Times New Roman" w:hAnsi="Times New Roman" w:cs="Times New Roman"/>
          <w:color w:val="000000" w:themeColor="text1"/>
          <w:sz w:val="28"/>
          <w:szCs w:val="28"/>
          <w:lang w:val="lv-LV"/>
        </w:rPr>
        <w:t>trīs</w:t>
      </w:r>
      <w:r w:rsidRPr="00FC7E6F">
        <w:rPr>
          <w:rFonts w:ascii="Times New Roman" w:hAnsi="Times New Roman" w:cs="Times New Roman"/>
          <w:color w:val="000000" w:themeColor="text1"/>
          <w:sz w:val="28"/>
          <w:szCs w:val="28"/>
          <w:lang w:val="lv-LV"/>
        </w:rPr>
        <w:t xml:space="preserve"> universitātes slimnīcās</w:t>
      </w:r>
      <w:r>
        <w:rPr>
          <w:rFonts w:ascii="Times New Roman" w:hAnsi="Times New Roman" w:cs="Times New Roman"/>
          <w:color w:val="000000" w:themeColor="text1"/>
          <w:sz w:val="28"/>
          <w:szCs w:val="28"/>
          <w:lang w:val="lv-LV"/>
        </w:rPr>
        <w:t>,</w:t>
      </w:r>
      <w:r w:rsidRPr="00FC7E6F">
        <w:rPr>
          <w:rFonts w:ascii="Times New Roman" w:hAnsi="Times New Roman" w:cs="Times New Roman"/>
          <w:color w:val="000000" w:themeColor="text1"/>
          <w:sz w:val="28"/>
          <w:szCs w:val="28"/>
          <w:lang w:val="lv-LV"/>
        </w:rPr>
        <w:t xml:space="preserve"> IV līmeņa slimnīcās, III un II līmeņa slimnīcās. Analizēta veselības aprūpes pakalpojumu sniegšana slimnīcās, atsevišķos gadījumos ierosinātas pārbaudes lietas.</w:t>
      </w:r>
    </w:p>
    <w:p w:rsidR="00655CD4" w:rsidRPr="00FC7E6F" w:rsidRDefault="00655CD4" w:rsidP="00655CD4">
      <w:pPr>
        <w:spacing w:after="0"/>
        <w:ind w:firstLine="720"/>
        <w:jc w:val="both"/>
        <w:rPr>
          <w:rFonts w:ascii="Times New Roman" w:hAnsi="Times New Roman" w:cs="Times New Roman"/>
          <w:sz w:val="28"/>
          <w:szCs w:val="28"/>
          <w:lang w:val="lv-LV"/>
        </w:rPr>
      </w:pPr>
      <w:r>
        <w:rPr>
          <w:rFonts w:ascii="Times New Roman" w:hAnsi="Times New Roman" w:cs="Times New Roman"/>
          <w:color w:val="000000" w:themeColor="text1"/>
          <w:sz w:val="28"/>
          <w:szCs w:val="28"/>
          <w:lang w:val="lv-LV"/>
        </w:rPr>
        <w:t>Veselības i</w:t>
      </w:r>
      <w:r w:rsidRPr="00FC7E6F">
        <w:rPr>
          <w:rFonts w:ascii="Times New Roman" w:hAnsi="Times New Roman" w:cs="Times New Roman"/>
          <w:color w:val="000000" w:themeColor="text1"/>
          <w:sz w:val="28"/>
          <w:szCs w:val="28"/>
          <w:lang w:val="lv-LV"/>
        </w:rPr>
        <w:t>nspekcija un Neatliekamās</w:t>
      </w:r>
      <w:r w:rsidRPr="00FC7E6F">
        <w:rPr>
          <w:rFonts w:ascii="Times New Roman" w:hAnsi="Times New Roman" w:cs="Times New Roman"/>
          <w:sz w:val="28"/>
          <w:szCs w:val="28"/>
          <w:lang w:val="lv-LV"/>
        </w:rPr>
        <w:t xml:space="preserve"> medicīniskās palīdzības dienests, balstoties uz Eiropas Slimību kontroles un profil</w:t>
      </w:r>
      <w:r>
        <w:rPr>
          <w:rFonts w:ascii="Times New Roman" w:hAnsi="Times New Roman" w:cs="Times New Roman"/>
          <w:sz w:val="28"/>
          <w:szCs w:val="28"/>
          <w:lang w:val="lv-LV"/>
        </w:rPr>
        <w:t>akses centra ieteikumiem ,,Covid</w:t>
      </w:r>
      <w:r w:rsidRPr="00FC7E6F">
        <w:rPr>
          <w:rFonts w:ascii="Times New Roman" w:hAnsi="Times New Roman" w:cs="Times New Roman"/>
          <w:sz w:val="28"/>
          <w:szCs w:val="28"/>
          <w:lang w:val="lv-LV"/>
        </w:rPr>
        <w:t xml:space="preserve">-19 infekcijas profilakse un kontrole ārstniecības iestādēs”, veiktajiem </w:t>
      </w:r>
      <w:r>
        <w:rPr>
          <w:rFonts w:ascii="Times New Roman" w:hAnsi="Times New Roman" w:cs="Times New Roman"/>
          <w:sz w:val="28"/>
          <w:szCs w:val="28"/>
          <w:lang w:val="lv-LV"/>
        </w:rPr>
        <w:t>ārstniecības iestāžu</w:t>
      </w:r>
      <w:r w:rsidRPr="00FC7E6F">
        <w:rPr>
          <w:rFonts w:ascii="Times New Roman" w:hAnsi="Times New Roman" w:cs="Times New Roman"/>
          <w:sz w:val="28"/>
          <w:szCs w:val="28"/>
          <w:lang w:val="lv-LV"/>
        </w:rPr>
        <w:t xml:space="preserve"> </w:t>
      </w:r>
      <w:proofErr w:type="spellStart"/>
      <w:r w:rsidRPr="00FC7E6F">
        <w:rPr>
          <w:rFonts w:ascii="Times New Roman" w:hAnsi="Times New Roman" w:cs="Times New Roman"/>
          <w:sz w:val="28"/>
          <w:szCs w:val="28"/>
          <w:lang w:val="lv-LV"/>
        </w:rPr>
        <w:t>apsekojumiem</w:t>
      </w:r>
      <w:proofErr w:type="spellEnd"/>
      <w:r w:rsidRPr="00FC7E6F">
        <w:rPr>
          <w:rFonts w:ascii="Times New Roman" w:hAnsi="Times New Roman" w:cs="Times New Roman"/>
          <w:sz w:val="28"/>
          <w:szCs w:val="28"/>
          <w:lang w:val="lv-LV"/>
        </w:rPr>
        <w:t xml:space="preserve"> un  ārstniecības iestāžu pašnovērtējuma anketas rezultātiem izstrā</w:t>
      </w:r>
      <w:r>
        <w:rPr>
          <w:rFonts w:ascii="Times New Roman" w:hAnsi="Times New Roman" w:cs="Times New Roman"/>
          <w:sz w:val="28"/>
          <w:szCs w:val="28"/>
          <w:lang w:val="lv-LV"/>
        </w:rPr>
        <w:t>dāja „Ieteikumus slimnīcām Covid</w:t>
      </w:r>
      <w:r w:rsidRPr="00FC7E6F">
        <w:rPr>
          <w:rFonts w:ascii="Times New Roman" w:hAnsi="Times New Roman" w:cs="Times New Roman"/>
          <w:sz w:val="28"/>
          <w:szCs w:val="28"/>
          <w:lang w:val="lv-LV"/>
        </w:rPr>
        <w:t xml:space="preserve">-19 inficētu pacientu uzņemšanai un gultu pārprofilēšanas plānu izstrādei infekcijas izplatības ierobežošanai” (17.04.2020.).  </w:t>
      </w:r>
    </w:p>
    <w:p w:rsidR="00655CD4" w:rsidRDefault="00655CD4" w:rsidP="00655CD4">
      <w:pPr>
        <w:contextualSpacing/>
        <w:jc w:val="both"/>
        <w:rPr>
          <w:rFonts w:ascii="Times New Roman" w:hAnsi="Times New Roman" w:cs="Times New Roman"/>
          <w:bCs/>
          <w:sz w:val="28"/>
          <w:szCs w:val="28"/>
          <w:u w:val="single"/>
          <w:lang w:val="lv-LV"/>
        </w:rPr>
      </w:pPr>
    </w:p>
    <w:p w:rsidR="00655CD4" w:rsidRPr="00FC7E6F" w:rsidRDefault="00655CD4" w:rsidP="00655CD4">
      <w:pPr>
        <w:contextualSpacing/>
        <w:jc w:val="both"/>
        <w:rPr>
          <w:rFonts w:ascii="Times New Roman" w:hAnsi="Times New Roman" w:cs="Times New Roman"/>
          <w:bCs/>
          <w:sz w:val="28"/>
          <w:szCs w:val="28"/>
          <w:u w:val="single"/>
          <w:lang w:val="lv-LV"/>
        </w:rPr>
      </w:pPr>
      <w:r w:rsidRPr="00FC7E6F">
        <w:rPr>
          <w:rFonts w:ascii="Times New Roman" w:hAnsi="Times New Roman" w:cs="Times New Roman"/>
          <w:bCs/>
          <w:sz w:val="28"/>
          <w:szCs w:val="28"/>
          <w:u w:val="single"/>
          <w:lang w:val="lv-LV"/>
        </w:rPr>
        <w:t>Veselības aprūpes pakalpojumu pieejamības pārbaudes</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bCs/>
          <w:sz w:val="28"/>
          <w:szCs w:val="28"/>
          <w:lang w:val="lv-LV"/>
        </w:rPr>
        <w:t>Tika pārbaudīta situācija ambulatorajās veselības aprūpes iestādēs, gan pēc sūdzībām, gan pēc Veselības inspekcijas iniciatīvas ar mērķi pārbaudīt to pakalpojumu sniegšanas pārtrau</w:t>
      </w:r>
      <w:r>
        <w:rPr>
          <w:rFonts w:ascii="Times New Roman" w:hAnsi="Times New Roman" w:cs="Times New Roman"/>
          <w:bCs/>
          <w:sz w:val="28"/>
          <w:szCs w:val="28"/>
          <w:lang w:val="lv-LV"/>
        </w:rPr>
        <w:t>kšanu, kuri rada riskus Covid-</w:t>
      </w:r>
      <w:r w:rsidRPr="00FC7E6F">
        <w:rPr>
          <w:rFonts w:ascii="Times New Roman" w:hAnsi="Times New Roman" w:cs="Times New Roman"/>
          <w:bCs/>
          <w:sz w:val="28"/>
          <w:szCs w:val="28"/>
          <w:lang w:val="lv-LV"/>
        </w:rPr>
        <w:t>19 izplatības laikā.</w:t>
      </w:r>
      <w:r w:rsidRPr="00FC7E6F">
        <w:rPr>
          <w:rFonts w:ascii="Times New Roman" w:hAnsi="Times New Roman" w:cs="Times New Roman"/>
          <w:b/>
          <w:sz w:val="28"/>
          <w:szCs w:val="28"/>
          <w:lang w:val="lv-LV"/>
        </w:rPr>
        <w:t xml:space="preserve"> </w:t>
      </w:r>
      <w:r w:rsidRPr="00FC7E6F">
        <w:rPr>
          <w:rFonts w:ascii="Times New Roman" w:hAnsi="Times New Roman" w:cs="Times New Roman"/>
          <w:sz w:val="28"/>
          <w:szCs w:val="28"/>
          <w:lang w:val="lv-LV"/>
        </w:rPr>
        <w:t xml:space="preserve">Tika veiktas </w:t>
      </w:r>
      <w:r w:rsidRPr="00FC7E6F">
        <w:rPr>
          <w:rFonts w:ascii="Times New Roman" w:hAnsi="Times New Roman" w:cs="Times New Roman"/>
          <w:b/>
          <w:sz w:val="28"/>
          <w:szCs w:val="28"/>
          <w:lang w:val="lv-LV"/>
        </w:rPr>
        <w:t>15</w:t>
      </w:r>
      <w:r w:rsidRPr="00FC7E6F">
        <w:rPr>
          <w:rFonts w:ascii="Times New Roman" w:hAnsi="Times New Roman" w:cs="Times New Roman"/>
          <w:sz w:val="28"/>
          <w:szCs w:val="28"/>
          <w:lang w:val="lv-LV"/>
        </w:rPr>
        <w:t xml:space="preserve"> </w:t>
      </w:r>
      <w:r w:rsidRPr="00FC7E6F">
        <w:rPr>
          <w:rFonts w:ascii="Times New Roman" w:hAnsi="Times New Roman" w:cs="Times New Roman"/>
          <w:color w:val="000000" w:themeColor="text1"/>
          <w:sz w:val="28"/>
          <w:szCs w:val="28"/>
          <w:lang w:val="lv-LV"/>
        </w:rPr>
        <w:t xml:space="preserve">kontroles veselības centros un  ambulatorajās ārstniecības iestādēs, kā arī atsevišķas kontroles pēc saņemtajām sūdzībām. </w:t>
      </w:r>
      <w:r w:rsidRPr="00D22B5B">
        <w:rPr>
          <w:rFonts w:ascii="Times New Roman" w:hAnsi="Times New Roman" w:cs="Times New Roman"/>
          <w:color w:val="000000" w:themeColor="text1"/>
          <w:sz w:val="28"/>
          <w:szCs w:val="28"/>
          <w:lang w:val="lv-LV"/>
        </w:rPr>
        <w:t xml:space="preserve"> </w:t>
      </w:r>
    </w:p>
    <w:p w:rsidR="00655CD4"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color w:val="000000" w:themeColor="text1"/>
          <w:sz w:val="28"/>
          <w:szCs w:val="28"/>
          <w:lang w:val="lv-LV"/>
        </w:rPr>
        <w:t xml:space="preserve">Otrs pārbaužu veids, kas tika uzsākts pēc klientu sūdzībām </w:t>
      </w:r>
      <w:r>
        <w:rPr>
          <w:rFonts w:ascii="Times New Roman" w:hAnsi="Times New Roman" w:cs="Times New Roman"/>
          <w:color w:val="000000" w:themeColor="text1"/>
          <w:sz w:val="28"/>
          <w:szCs w:val="28"/>
          <w:lang w:val="lv-LV"/>
        </w:rPr>
        <w:t>ir</w:t>
      </w:r>
      <w:r w:rsidRPr="00FC7E6F">
        <w:rPr>
          <w:rFonts w:ascii="Times New Roman" w:hAnsi="Times New Roman" w:cs="Times New Roman"/>
          <w:color w:val="000000" w:themeColor="text1"/>
          <w:sz w:val="28"/>
          <w:szCs w:val="28"/>
          <w:lang w:val="lv-LV"/>
        </w:rPr>
        <w:t xml:space="preserve"> pārbaudes par pakalpojumu sniegšanu atbilstoši normatīvo aktu prasībām ģimenes ārstu praksēs </w:t>
      </w:r>
      <w:r>
        <w:rPr>
          <w:rFonts w:ascii="Times New Roman" w:hAnsi="Times New Roman" w:cs="Times New Roman"/>
          <w:color w:val="000000" w:themeColor="text1"/>
          <w:sz w:val="28"/>
          <w:szCs w:val="28"/>
          <w:lang w:val="lv-LV"/>
        </w:rPr>
        <w:t>un Veselības inspekcija</w:t>
      </w:r>
      <w:r w:rsidRPr="00FC7E6F">
        <w:rPr>
          <w:rFonts w:ascii="Times New Roman" w:hAnsi="Times New Roman" w:cs="Times New Roman"/>
          <w:color w:val="000000" w:themeColor="text1"/>
          <w:sz w:val="28"/>
          <w:szCs w:val="28"/>
          <w:lang w:val="lv-LV"/>
        </w:rPr>
        <w:t xml:space="preserve"> veica pārbaudes par ģimenes ārstu prakses pieejamību un darbību ārkārtējās situācijas laikā. Ģimenes ārstu praksēs kopā tika veiktas </w:t>
      </w:r>
      <w:r w:rsidRPr="00FC7E6F">
        <w:rPr>
          <w:rFonts w:ascii="Times New Roman" w:hAnsi="Times New Roman" w:cs="Times New Roman"/>
          <w:b/>
          <w:color w:val="000000" w:themeColor="text1"/>
          <w:sz w:val="28"/>
          <w:szCs w:val="28"/>
          <w:lang w:val="lv-LV"/>
        </w:rPr>
        <w:t>80</w:t>
      </w:r>
      <w:r w:rsidRPr="00FC7E6F">
        <w:rPr>
          <w:rFonts w:ascii="Times New Roman" w:hAnsi="Times New Roman" w:cs="Times New Roman"/>
          <w:color w:val="000000" w:themeColor="text1"/>
          <w:sz w:val="28"/>
          <w:szCs w:val="28"/>
          <w:lang w:val="lv-LV"/>
        </w:rPr>
        <w:t xml:space="preserve"> pārbaudes, no tām </w:t>
      </w:r>
      <w:r w:rsidRPr="00FC7E6F">
        <w:rPr>
          <w:rFonts w:ascii="Times New Roman" w:hAnsi="Times New Roman" w:cs="Times New Roman"/>
          <w:b/>
          <w:color w:val="000000" w:themeColor="text1"/>
          <w:sz w:val="28"/>
          <w:szCs w:val="28"/>
          <w:lang w:val="lv-LV"/>
        </w:rPr>
        <w:t>15</w:t>
      </w:r>
      <w:r w:rsidRPr="00FC7E6F">
        <w:rPr>
          <w:rFonts w:ascii="Times New Roman" w:hAnsi="Times New Roman" w:cs="Times New Roman"/>
          <w:color w:val="000000" w:themeColor="text1"/>
          <w:sz w:val="28"/>
          <w:szCs w:val="28"/>
          <w:lang w:val="lv-LV"/>
        </w:rPr>
        <w:t xml:space="preserve"> - Rīgā.</w:t>
      </w:r>
      <w:r>
        <w:rPr>
          <w:rFonts w:ascii="Times New Roman" w:hAnsi="Times New Roman" w:cs="Times New Roman"/>
          <w:color w:val="000000" w:themeColor="text1"/>
          <w:sz w:val="28"/>
          <w:szCs w:val="28"/>
          <w:lang w:val="lv-LV"/>
        </w:rPr>
        <w:t xml:space="preserve"> </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color w:val="000000" w:themeColor="text1"/>
          <w:sz w:val="28"/>
          <w:szCs w:val="28"/>
          <w:lang w:val="lv-LV"/>
        </w:rPr>
        <w:t xml:space="preserve">Pārbaudītas </w:t>
      </w:r>
      <w:r w:rsidRPr="00FC7E6F">
        <w:rPr>
          <w:rFonts w:ascii="Times New Roman" w:hAnsi="Times New Roman" w:cs="Times New Roman"/>
          <w:b/>
          <w:color w:val="000000" w:themeColor="text1"/>
          <w:sz w:val="28"/>
          <w:szCs w:val="28"/>
          <w:lang w:val="lv-LV"/>
        </w:rPr>
        <w:t>22</w:t>
      </w:r>
      <w:r w:rsidRPr="00FC7E6F">
        <w:rPr>
          <w:rFonts w:ascii="Times New Roman" w:hAnsi="Times New Roman" w:cs="Times New Roman"/>
          <w:color w:val="000000" w:themeColor="text1"/>
          <w:sz w:val="28"/>
          <w:szCs w:val="28"/>
          <w:lang w:val="lv-LV"/>
        </w:rPr>
        <w:t xml:space="preserve"> testēšanas/analīžu noņemšanas pagaidu filiāles dažādās Latvijas vietās, izsniegtas atļaujas šo punktu darbībai uz ārkārtējās situācijas laiku.</w:t>
      </w:r>
    </w:p>
    <w:p w:rsidR="00655CD4" w:rsidRDefault="00655CD4" w:rsidP="00655CD4">
      <w:pPr>
        <w:spacing w:after="200" w:line="276" w:lineRule="auto"/>
        <w:contextualSpacing/>
        <w:jc w:val="both"/>
        <w:rPr>
          <w:rFonts w:ascii="Times New Roman" w:hAnsi="Times New Roman" w:cs="Times New Roman"/>
          <w:sz w:val="28"/>
          <w:szCs w:val="28"/>
          <w:u w:val="single"/>
          <w:lang w:val="lv-LV"/>
        </w:rPr>
      </w:pPr>
    </w:p>
    <w:p w:rsidR="00655CD4" w:rsidRPr="00FC7E6F" w:rsidRDefault="00655CD4" w:rsidP="00655CD4">
      <w:pPr>
        <w:spacing w:after="200" w:line="276" w:lineRule="auto"/>
        <w:contextualSpacing/>
        <w:jc w:val="both"/>
        <w:rPr>
          <w:rFonts w:ascii="Times New Roman" w:hAnsi="Times New Roman" w:cs="Times New Roman"/>
          <w:b/>
          <w:color w:val="000000" w:themeColor="text1"/>
          <w:sz w:val="28"/>
          <w:szCs w:val="28"/>
          <w:lang w:val="lv-LV"/>
        </w:rPr>
      </w:pPr>
      <w:r w:rsidRPr="00FC7E6F">
        <w:rPr>
          <w:rFonts w:ascii="Times New Roman" w:hAnsi="Times New Roman" w:cs="Times New Roman"/>
          <w:sz w:val="28"/>
          <w:szCs w:val="28"/>
          <w:u w:val="single"/>
          <w:lang w:val="lv-LV"/>
        </w:rPr>
        <w:t>Epidemioloģiskās gatavības pārbaudes sociālās aprūpes iestādēs</w:t>
      </w:r>
      <w:r w:rsidRPr="00FC7E6F">
        <w:rPr>
          <w:rFonts w:ascii="Times New Roman" w:hAnsi="Times New Roman" w:cs="Times New Roman"/>
          <w:b/>
          <w:bCs/>
          <w:color w:val="000000" w:themeColor="text1"/>
          <w:sz w:val="28"/>
          <w:szCs w:val="28"/>
          <w:lang w:val="lv-LV"/>
        </w:rPr>
        <w:t xml:space="preserve"> </w:t>
      </w:r>
    </w:p>
    <w:p w:rsidR="00655CD4" w:rsidRPr="00545AD3"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bCs/>
          <w:color w:val="000000" w:themeColor="text1"/>
          <w:sz w:val="28"/>
          <w:szCs w:val="28"/>
          <w:lang w:val="lv-LV"/>
        </w:rPr>
        <w:lastRenderedPageBreak/>
        <w:t xml:space="preserve">Sociālās aprūpes iestādēs </w:t>
      </w:r>
      <w:r w:rsidRPr="00FC7E6F">
        <w:rPr>
          <w:rFonts w:ascii="Times New Roman" w:hAnsi="Times New Roman" w:cs="Times New Roman"/>
          <w:color w:val="000000" w:themeColor="text1"/>
          <w:sz w:val="28"/>
          <w:szCs w:val="28"/>
          <w:lang w:val="lv-LV"/>
        </w:rPr>
        <w:t xml:space="preserve">izvērtē epidemioloģiskās drošības pasākumu ievērošanas iespējas un iesaka piemērotākās veicamās darbības. Laika posmā 07.04.2020. – 23.04.2020. </w:t>
      </w:r>
      <w:r>
        <w:rPr>
          <w:rFonts w:ascii="Times New Roman" w:hAnsi="Times New Roman" w:cs="Times New Roman"/>
          <w:color w:val="000000" w:themeColor="text1"/>
          <w:sz w:val="28"/>
          <w:szCs w:val="28"/>
          <w:lang w:val="lv-LV"/>
        </w:rPr>
        <w:t>ir</w:t>
      </w:r>
      <w:r w:rsidRPr="00FC7E6F">
        <w:rPr>
          <w:rFonts w:ascii="Times New Roman" w:hAnsi="Times New Roman" w:cs="Times New Roman"/>
          <w:color w:val="000000" w:themeColor="text1"/>
          <w:sz w:val="28"/>
          <w:szCs w:val="28"/>
          <w:lang w:val="lv-LV"/>
        </w:rPr>
        <w:t xml:space="preserve"> veikta </w:t>
      </w:r>
      <w:r w:rsidRPr="00FC7E6F">
        <w:rPr>
          <w:rFonts w:ascii="Times New Roman" w:hAnsi="Times New Roman" w:cs="Times New Roman"/>
          <w:b/>
          <w:color w:val="000000" w:themeColor="text1"/>
          <w:sz w:val="28"/>
          <w:szCs w:val="28"/>
          <w:lang w:val="lv-LV"/>
        </w:rPr>
        <w:t>141</w:t>
      </w:r>
      <w:r w:rsidRPr="00FC7E6F">
        <w:rPr>
          <w:rFonts w:ascii="Times New Roman" w:hAnsi="Times New Roman" w:cs="Times New Roman"/>
          <w:color w:val="000000" w:themeColor="text1"/>
          <w:sz w:val="28"/>
          <w:szCs w:val="28"/>
          <w:lang w:val="lv-LV"/>
        </w:rPr>
        <w:t xml:space="preserve"> pārbaude, līdz 30.04.2020. tiks pārbaudītas visas sociālās aprūpes iestādes. </w:t>
      </w:r>
      <w:r>
        <w:rPr>
          <w:rFonts w:ascii="Times New Roman" w:hAnsi="Times New Roman" w:cs="Times New Roman"/>
          <w:color w:val="000000" w:themeColor="text1"/>
          <w:sz w:val="28"/>
          <w:szCs w:val="28"/>
          <w:lang w:val="lv-LV"/>
        </w:rPr>
        <w:t>Pārbaužu mērķis ir</w:t>
      </w:r>
      <w:r w:rsidRPr="00FC7E6F">
        <w:rPr>
          <w:rFonts w:ascii="Times New Roman" w:hAnsi="Times New Roman" w:cs="Times New Roman"/>
          <w:color w:val="000000" w:themeColor="text1"/>
          <w:sz w:val="28"/>
          <w:szCs w:val="28"/>
          <w:lang w:val="lv-LV"/>
        </w:rPr>
        <w:t xml:space="preserve"> </w:t>
      </w:r>
      <w:r w:rsidRPr="00FC7E6F">
        <w:rPr>
          <w:rFonts w:ascii="Times New Roman" w:hAnsi="Times New Roman" w:cs="Times New Roman"/>
          <w:sz w:val="28"/>
          <w:szCs w:val="28"/>
          <w:lang w:val="lv-LV"/>
        </w:rPr>
        <w:t>informēt un izvērtēt epidemioloģiskās drošības prasību ievērošanas praktiskās iespējas iestādē</w:t>
      </w:r>
      <w:r>
        <w:rPr>
          <w:rFonts w:ascii="Times New Roman" w:hAnsi="Times New Roman" w:cs="Times New Roman"/>
          <w:sz w:val="28"/>
          <w:szCs w:val="28"/>
          <w:lang w:val="lv-LV"/>
        </w:rPr>
        <w:t>s</w:t>
      </w:r>
      <w:r w:rsidRPr="00FC7E6F">
        <w:rPr>
          <w:rFonts w:ascii="Times New Roman" w:hAnsi="Times New Roman" w:cs="Times New Roman"/>
          <w:sz w:val="28"/>
          <w:szCs w:val="28"/>
          <w:lang w:val="lv-LV"/>
        </w:rPr>
        <w:t xml:space="preserve">, ieteiktas piemērotākās īstenojamās darbības, lai maksimāli pasargātu </w:t>
      </w:r>
      <w:r>
        <w:rPr>
          <w:rFonts w:ascii="Times New Roman" w:hAnsi="Times New Roman" w:cs="Times New Roman"/>
          <w:sz w:val="28"/>
          <w:szCs w:val="28"/>
          <w:lang w:val="lv-LV"/>
        </w:rPr>
        <w:t>sociālo aprūpes centru personālu un klientus no Covid-</w:t>
      </w:r>
      <w:r w:rsidRPr="00545AD3">
        <w:rPr>
          <w:rFonts w:ascii="Times New Roman" w:hAnsi="Times New Roman" w:cs="Times New Roman"/>
          <w:color w:val="000000" w:themeColor="text1"/>
          <w:sz w:val="28"/>
          <w:szCs w:val="28"/>
          <w:lang w:val="lv-LV"/>
        </w:rPr>
        <w:t>19</w:t>
      </w:r>
      <w:r w:rsidRPr="00FC7E6F">
        <w:rPr>
          <w:rFonts w:ascii="Times New Roman" w:hAnsi="Times New Roman" w:cs="Times New Roman"/>
          <w:color w:val="000000" w:themeColor="text1"/>
          <w:sz w:val="28"/>
          <w:szCs w:val="28"/>
          <w:lang w:val="lv-LV"/>
        </w:rPr>
        <w:t xml:space="preserve"> izplatības konkrētajā iestādē. </w:t>
      </w:r>
    </w:p>
    <w:p w:rsidR="00655CD4" w:rsidRDefault="00655CD4" w:rsidP="00655CD4">
      <w:pPr>
        <w:spacing w:after="0"/>
        <w:jc w:val="both"/>
        <w:rPr>
          <w:rFonts w:ascii="Times New Roman" w:hAnsi="Times New Roman" w:cs="Times New Roman"/>
          <w:color w:val="000000" w:themeColor="text1"/>
          <w:sz w:val="28"/>
          <w:szCs w:val="28"/>
          <w:u w:val="single"/>
          <w:lang w:val="lv-LV"/>
        </w:rPr>
      </w:pPr>
    </w:p>
    <w:p w:rsidR="00655CD4" w:rsidRPr="00FC7E6F" w:rsidRDefault="00655CD4" w:rsidP="00655CD4">
      <w:pPr>
        <w:spacing w:after="0"/>
        <w:jc w:val="both"/>
        <w:rPr>
          <w:rFonts w:ascii="Times New Roman" w:hAnsi="Times New Roman" w:cs="Times New Roman"/>
          <w:color w:val="000000" w:themeColor="text1"/>
          <w:sz w:val="28"/>
          <w:szCs w:val="28"/>
          <w:u w:val="single"/>
          <w:lang w:val="lv-LV"/>
        </w:rPr>
      </w:pPr>
      <w:r w:rsidRPr="00FC7E6F">
        <w:rPr>
          <w:rFonts w:ascii="Times New Roman" w:hAnsi="Times New Roman" w:cs="Times New Roman"/>
          <w:color w:val="000000" w:themeColor="text1"/>
          <w:sz w:val="28"/>
          <w:szCs w:val="28"/>
          <w:u w:val="single"/>
          <w:lang w:val="lv-LV"/>
        </w:rPr>
        <w:t xml:space="preserve">Epidemioloģiskās drošības pārbaudes sabiedrības veselībā - </w:t>
      </w:r>
      <w:proofErr w:type="spellStart"/>
      <w:r w:rsidRPr="00FC7E6F">
        <w:rPr>
          <w:rFonts w:ascii="Times New Roman" w:hAnsi="Times New Roman" w:cs="Times New Roman"/>
          <w:color w:val="000000" w:themeColor="text1"/>
          <w:sz w:val="28"/>
          <w:szCs w:val="28"/>
          <w:u w:val="single"/>
          <w:lang w:val="lv-LV"/>
        </w:rPr>
        <w:t>skaistumkopšanas</w:t>
      </w:r>
      <w:proofErr w:type="spellEnd"/>
      <w:r w:rsidRPr="00FC7E6F">
        <w:rPr>
          <w:rFonts w:ascii="Times New Roman" w:hAnsi="Times New Roman" w:cs="Times New Roman"/>
          <w:color w:val="000000" w:themeColor="text1"/>
          <w:sz w:val="28"/>
          <w:szCs w:val="28"/>
          <w:u w:val="single"/>
          <w:lang w:val="lv-LV"/>
        </w:rPr>
        <w:t xml:space="preserve"> jomā</w:t>
      </w:r>
    </w:p>
    <w:p w:rsidR="00655CD4" w:rsidRPr="00FC7E6F" w:rsidRDefault="00655CD4" w:rsidP="00655CD4">
      <w:pPr>
        <w:spacing w:after="0"/>
        <w:ind w:firstLine="720"/>
        <w:jc w:val="both"/>
        <w:rPr>
          <w:rFonts w:ascii="Times New Roman" w:hAnsi="Times New Roman" w:cs="Times New Roman"/>
          <w:bCs/>
          <w:sz w:val="28"/>
          <w:szCs w:val="28"/>
          <w:lang w:val="lv-LV"/>
        </w:rPr>
      </w:pPr>
      <w:r w:rsidRPr="00FC7E6F">
        <w:rPr>
          <w:rFonts w:ascii="Times New Roman" w:hAnsi="Times New Roman" w:cs="Times New Roman"/>
          <w:color w:val="000000" w:themeColor="text1"/>
          <w:sz w:val="28"/>
          <w:szCs w:val="28"/>
          <w:lang w:val="lv-LV"/>
        </w:rPr>
        <w:t xml:space="preserve">Izstrādātas vadlīnijas, kas apstiprinātas ar Veselības ministrijas rīkojumu Nr.70 “Par pasākumiem tetovēšanas, </w:t>
      </w:r>
      <w:proofErr w:type="spellStart"/>
      <w:r w:rsidRPr="00FC7E6F">
        <w:rPr>
          <w:rFonts w:ascii="Times New Roman" w:hAnsi="Times New Roman" w:cs="Times New Roman"/>
          <w:color w:val="000000" w:themeColor="text1"/>
          <w:sz w:val="28"/>
          <w:szCs w:val="28"/>
          <w:lang w:val="lv-LV"/>
        </w:rPr>
        <w:t>pīrsinga</w:t>
      </w:r>
      <w:proofErr w:type="spellEnd"/>
      <w:r w:rsidRPr="00FC7E6F">
        <w:rPr>
          <w:rFonts w:ascii="Times New Roman" w:hAnsi="Times New Roman" w:cs="Times New Roman"/>
          <w:color w:val="000000" w:themeColor="text1"/>
          <w:sz w:val="28"/>
          <w:szCs w:val="28"/>
          <w:lang w:val="lv-LV"/>
        </w:rPr>
        <w:t xml:space="preserve"> un</w:t>
      </w:r>
      <w:r w:rsidRPr="00FC7E6F">
        <w:rPr>
          <w:rFonts w:ascii="Times New Roman" w:hAnsi="Times New Roman" w:cs="Times New Roman"/>
          <w:sz w:val="28"/>
          <w:szCs w:val="28"/>
          <w:lang w:val="lv-LV"/>
        </w:rPr>
        <w:t xml:space="preserve"> </w:t>
      </w:r>
      <w:proofErr w:type="spellStart"/>
      <w:r w:rsidRPr="00FC7E6F">
        <w:rPr>
          <w:rFonts w:ascii="Times New Roman" w:hAnsi="Times New Roman" w:cs="Times New Roman"/>
          <w:sz w:val="28"/>
          <w:szCs w:val="28"/>
          <w:lang w:val="lv-LV"/>
        </w:rPr>
        <w:t>skaistumkopšanas</w:t>
      </w:r>
      <w:proofErr w:type="spellEnd"/>
      <w:r w:rsidRPr="00FC7E6F">
        <w:rPr>
          <w:rFonts w:ascii="Times New Roman" w:hAnsi="Times New Roman" w:cs="Times New Roman"/>
          <w:sz w:val="28"/>
          <w:szCs w:val="28"/>
          <w:lang w:val="lv-LV"/>
        </w:rPr>
        <w:t xml:space="preserve"> pakalpojumu sniedzējiem sociālās </w:t>
      </w:r>
      <w:proofErr w:type="spellStart"/>
      <w:r w:rsidRPr="00FC7E6F">
        <w:rPr>
          <w:rFonts w:ascii="Times New Roman" w:hAnsi="Times New Roman" w:cs="Times New Roman"/>
          <w:sz w:val="28"/>
          <w:szCs w:val="28"/>
          <w:lang w:val="lv-LV"/>
        </w:rPr>
        <w:t>distancēšanās</w:t>
      </w:r>
      <w:proofErr w:type="spellEnd"/>
      <w:r w:rsidRPr="00FC7E6F">
        <w:rPr>
          <w:rFonts w:ascii="Times New Roman" w:hAnsi="Times New Roman" w:cs="Times New Roman"/>
          <w:sz w:val="28"/>
          <w:szCs w:val="28"/>
          <w:lang w:val="lv-LV"/>
        </w:rPr>
        <w:t xml:space="preserve"> nodrošināšanā”</w:t>
      </w:r>
      <w:r>
        <w:rPr>
          <w:rFonts w:ascii="Times New Roman" w:hAnsi="Times New Roman" w:cs="Times New Roman"/>
          <w:sz w:val="28"/>
          <w:szCs w:val="28"/>
          <w:lang w:val="lv-LV"/>
        </w:rPr>
        <w:t xml:space="preserve"> un t</w:t>
      </w:r>
      <w:r w:rsidRPr="00FC7E6F">
        <w:rPr>
          <w:rFonts w:ascii="Times New Roman" w:hAnsi="Times New Roman" w:cs="Times New Roman"/>
          <w:sz w:val="28"/>
          <w:szCs w:val="28"/>
          <w:lang w:val="lv-LV"/>
        </w:rPr>
        <w:t>iek veikta šī rīkojuma ievērošanas kontrole.</w:t>
      </w:r>
    </w:p>
    <w:p w:rsidR="00655CD4" w:rsidRPr="00FC7E6F" w:rsidRDefault="00655CD4" w:rsidP="00655CD4">
      <w:pPr>
        <w:spacing w:after="0"/>
        <w:jc w:val="both"/>
        <w:rPr>
          <w:rFonts w:ascii="Times New Roman" w:hAnsi="Times New Roman" w:cs="Times New Roman"/>
          <w:color w:val="000000" w:themeColor="text1"/>
          <w:sz w:val="28"/>
          <w:szCs w:val="28"/>
          <w:lang w:val="lv-LV"/>
        </w:rPr>
      </w:pPr>
      <w:proofErr w:type="spellStart"/>
      <w:r w:rsidRPr="00FC7E6F">
        <w:rPr>
          <w:rFonts w:ascii="Times New Roman" w:hAnsi="Times New Roman" w:cs="Times New Roman"/>
          <w:bCs/>
          <w:sz w:val="28"/>
          <w:szCs w:val="28"/>
          <w:lang w:val="lv-LV"/>
        </w:rPr>
        <w:t>Skaistumkopšanas</w:t>
      </w:r>
      <w:proofErr w:type="spellEnd"/>
      <w:r w:rsidRPr="00FC7E6F">
        <w:rPr>
          <w:rFonts w:ascii="Times New Roman" w:hAnsi="Times New Roman" w:cs="Times New Roman"/>
          <w:bCs/>
          <w:sz w:val="28"/>
          <w:szCs w:val="28"/>
          <w:lang w:val="lv-LV"/>
        </w:rPr>
        <w:t xml:space="preserve"> un tetovēšanas salonos, frizētavās u</w:t>
      </w:r>
      <w:r>
        <w:rPr>
          <w:rFonts w:ascii="Times New Roman" w:hAnsi="Times New Roman" w:cs="Times New Roman"/>
          <w:bCs/>
          <w:sz w:val="28"/>
          <w:szCs w:val="28"/>
          <w:lang w:val="lv-LV"/>
        </w:rPr>
        <w:t>n citās šīs</w:t>
      </w:r>
      <w:r w:rsidRPr="00FC7E6F">
        <w:rPr>
          <w:rFonts w:ascii="Times New Roman" w:hAnsi="Times New Roman" w:cs="Times New Roman"/>
          <w:bCs/>
          <w:sz w:val="28"/>
          <w:szCs w:val="28"/>
          <w:lang w:val="lv-LV"/>
        </w:rPr>
        <w:t xml:space="preserve"> jomas objektos uzrauga un izvērtē </w:t>
      </w:r>
      <w:r w:rsidRPr="00FC7E6F">
        <w:rPr>
          <w:rFonts w:ascii="Times New Roman" w:hAnsi="Times New Roman" w:cs="Times New Roman"/>
          <w:sz w:val="28"/>
          <w:szCs w:val="28"/>
          <w:lang w:val="lv-LV"/>
        </w:rPr>
        <w:t xml:space="preserve">ieviesto drošības pasākumu efektivitāti. Laika periodā 06.04.2020. – 22.04.2020. veiktas </w:t>
      </w:r>
      <w:r w:rsidRPr="00FC7E6F">
        <w:rPr>
          <w:rFonts w:ascii="Times New Roman" w:hAnsi="Times New Roman" w:cs="Times New Roman"/>
          <w:b/>
          <w:sz w:val="28"/>
          <w:szCs w:val="28"/>
          <w:lang w:val="lv-LV"/>
        </w:rPr>
        <w:t>123</w:t>
      </w:r>
      <w:r w:rsidRPr="00FC7E6F">
        <w:rPr>
          <w:rFonts w:ascii="Times New Roman" w:hAnsi="Times New Roman" w:cs="Times New Roman"/>
          <w:sz w:val="28"/>
          <w:szCs w:val="28"/>
          <w:lang w:val="lv-LV"/>
        </w:rPr>
        <w:t xml:space="preserve"> pārbaudes, </w:t>
      </w:r>
      <w:r w:rsidRPr="00FC7E6F">
        <w:rPr>
          <w:rFonts w:ascii="Times New Roman" w:hAnsi="Times New Roman" w:cs="Times New Roman"/>
          <w:b/>
          <w:sz w:val="28"/>
          <w:szCs w:val="28"/>
          <w:lang w:val="lv-LV"/>
        </w:rPr>
        <w:t>23</w:t>
      </w:r>
      <w:r w:rsidRPr="00FC7E6F">
        <w:rPr>
          <w:rFonts w:ascii="Times New Roman" w:hAnsi="Times New Roman" w:cs="Times New Roman"/>
          <w:sz w:val="28"/>
          <w:szCs w:val="28"/>
          <w:lang w:val="lv-LV"/>
        </w:rPr>
        <w:t xml:space="preserve"> objektos </w:t>
      </w:r>
      <w:r>
        <w:rPr>
          <w:rFonts w:ascii="Times New Roman" w:hAnsi="Times New Roman" w:cs="Times New Roman"/>
          <w:sz w:val="28"/>
          <w:szCs w:val="28"/>
          <w:lang w:val="lv-LV"/>
        </w:rPr>
        <w:t xml:space="preserve">un </w:t>
      </w:r>
      <w:proofErr w:type="spellStart"/>
      <w:r>
        <w:rPr>
          <w:rFonts w:ascii="Times New Roman" w:hAnsi="Times New Roman" w:cs="Times New Roman"/>
          <w:sz w:val="28"/>
          <w:szCs w:val="28"/>
          <w:lang w:val="lv-LV"/>
        </w:rPr>
        <w:t>konstaētas</w:t>
      </w:r>
      <w:proofErr w:type="spellEnd"/>
      <w:r w:rsidRPr="00FC7E6F">
        <w:rPr>
          <w:rFonts w:ascii="Times New Roman" w:hAnsi="Times New Roman" w:cs="Times New Roman"/>
          <w:sz w:val="28"/>
          <w:szCs w:val="28"/>
          <w:lang w:val="lv-LV"/>
        </w:rPr>
        <w:t xml:space="preserve"> nebūtiskas nepilnības </w:t>
      </w:r>
      <w:r w:rsidRPr="00FC7E6F">
        <w:rPr>
          <w:rFonts w:ascii="Times New Roman" w:hAnsi="Times New Roman" w:cs="Times New Roman"/>
          <w:color w:val="000000" w:themeColor="text1"/>
          <w:sz w:val="28"/>
          <w:szCs w:val="28"/>
          <w:lang w:val="lv-LV"/>
        </w:rPr>
        <w:t xml:space="preserve">drošības pasākumu ievērošanā. </w:t>
      </w:r>
    </w:p>
    <w:p w:rsidR="00655CD4" w:rsidRDefault="00655CD4" w:rsidP="00655CD4">
      <w:pPr>
        <w:spacing w:after="0"/>
        <w:jc w:val="both"/>
        <w:rPr>
          <w:rFonts w:ascii="Times New Roman" w:hAnsi="Times New Roman" w:cs="Times New Roman"/>
          <w:color w:val="000000" w:themeColor="text1"/>
          <w:sz w:val="28"/>
          <w:szCs w:val="28"/>
          <w:u w:val="single"/>
          <w:lang w:val="lv-LV"/>
        </w:rPr>
      </w:pPr>
    </w:p>
    <w:p w:rsidR="00655CD4" w:rsidRPr="00FC7E6F" w:rsidRDefault="00655CD4" w:rsidP="00655CD4">
      <w:pPr>
        <w:spacing w:after="0"/>
        <w:jc w:val="both"/>
        <w:rPr>
          <w:rFonts w:ascii="Times New Roman" w:hAnsi="Times New Roman" w:cs="Times New Roman"/>
          <w:color w:val="000000" w:themeColor="text1"/>
          <w:sz w:val="28"/>
          <w:szCs w:val="28"/>
          <w:u w:val="single"/>
          <w:lang w:val="lv-LV"/>
        </w:rPr>
      </w:pPr>
      <w:r>
        <w:rPr>
          <w:rFonts w:ascii="Times New Roman" w:hAnsi="Times New Roman" w:cs="Times New Roman"/>
          <w:color w:val="000000" w:themeColor="text1"/>
          <w:sz w:val="28"/>
          <w:szCs w:val="28"/>
          <w:u w:val="single"/>
          <w:lang w:val="lv-LV"/>
        </w:rPr>
        <w:t>Covid-</w:t>
      </w:r>
      <w:r w:rsidRPr="00FC7E6F">
        <w:rPr>
          <w:rFonts w:ascii="Times New Roman" w:hAnsi="Times New Roman" w:cs="Times New Roman"/>
          <w:color w:val="000000" w:themeColor="text1"/>
          <w:sz w:val="28"/>
          <w:szCs w:val="28"/>
          <w:u w:val="single"/>
          <w:lang w:val="lv-LV"/>
        </w:rPr>
        <w:t>19 slimnieku un kontaktpersonu uzraudzība</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545AD3">
        <w:rPr>
          <w:rFonts w:ascii="Times New Roman" w:hAnsi="Times New Roman" w:cs="Times New Roman"/>
          <w:color w:val="000000" w:themeColor="text1"/>
          <w:sz w:val="28"/>
          <w:szCs w:val="28"/>
          <w:lang w:val="lv-LV"/>
        </w:rPr>
        <w:t>Covid-19 slimnieku un kontaktpersonu uzraudzība</w:t>
      </w:r>
      <w:r>
        <w:rPr>
          <w:rFonts w:ascii="Times New Roman" w:hAnsi="Times New Roman" w:cs="Times New Roman"/>
          <w:color w:val="000000" w:themeColor="text1"/>
          <w:sz w:val="28"/>
          <w:szCs w:val="28"/>
          <w:lang w:val="lv-LV"/>
        </w:rPr>
        <w:t xml:space="preserve"> t</w:t>
      </w:r>
      <w:r w:rsidRPr="00FC7E6F">
        <w:rPr>
          <w:rFonts w:ascii="Times New Roman" w:hAnsi="Times New Roman" w:cs="Times New Roman"/>
          <w:color w:val="000000" w:themeColor="text1"/>
          <w:sz w:val="28"/>
          <w:szCs w:val="28"/>
          <w:lang w:val="lv-LV"/>
        </w:rPr>
        <w:t>iek veikta telefoniski un s</w:t>
      </w:r>
      <w:r>
        <w:rPr>
          <w:rFonts w:ascii="Times New Roman" w:hAnsi="Times New Roman" w:cs="Times New Roman"/>
          <w:color w:val="000000" w:themeColor="text1"/>
          <w:sz w:val="28"/>
          <w:szCs w:val="28"/>
          <w:lang w:val="lv-LV"/>
        </w:rPr>
        <w:t>adarbībā ar Valsts policiju un Pašvaldības policiju</w:t>
      </w:r>
      <w:r w:rsidRPr="00FC7E6F">
        <w:rPr>
          <w:rFonts w:ascii="Times New Roman" w:hAnsi="Times New Roman" w:cs="Times New Roman"/>
          <w:color w:val="000000" w:themeColor="text1"/>
          <w:sz w:val="28"/>
          <w:szCs w:val="28"/>
          <w:lang w:val="lv-LV"/>
        </w:rPr>
        <w:t xml:space="preserve">. Apzvanītas </w:t>
      </w:r>
      <w:r w:rsidRPr="00FC7E6F">
        <w:rPr>
          <w:rFonts w:ascii="Times New Roman" w:hAnsi="Times New Roman" w:cs="Times New Roman"/>
          <w:b/>
          <w:color w:val="000000" w:themeColor="text1"/>
          <w:sz w:val="28"/>
          <w:szCs w:val="28"/>
          <w:lang w:val="lv-LV"/>
        </w:rPr>
        <w:t>555</w:t>
      </w:r>
      <w:r>
        <w:rPr>
          <w:rFonts w:ascii="Times New Roman" w:hAnsi="Times New Roman" w:cs="Times New Roman"/>
          <w:color w:val="000000" w:themeColor="text1"/>
          <w:sz w:val="28"/>
          <w:szCs w:val="28"/>
          <w:lang w:val="lv-LV"/>
        </w:rPr>
        <w:t xml:space="preserve"> Covid-</w:t>
      </w:r>
      <w:r w:rsidRPr="00FC7E6F">
        <w:rPr>
          <w:rFonts w:ascii="Times New Roman" w:hAnsi="Times New Roman" w:cs="Times New Roman"/>
          <w:color w:val="000000" w:themeColor="text1"/>
          <w:sz w:val="28"/>
          <w:szCs w:val="28"/>
          <w:lang w:val="lv-LV"/>
        </w:rPr>
        <w:t>19 skartās personas (</w:t>
      </w:r>
      <w:r>
        <w:rPr>
          <w:rFonts w:ascii="Times New Roman" w:hAnsi="Times New Roman" w:cs="Times New Roman"/>
          <w:color w:val="000000" w:themeColor="text1"/>
          <w:sz w:val="28"/>
          <w:szCs w:val="28"/>
          <w:lang w:val="lv-LV"/>
        </w:rPr>
        <w:t>u</w:t>
      </w:r>
      <w:r w:rsidRPr="00FC7E6F">
        <w:rPr>
          <w:rFonts w:ascii="Times New Roman" w:hAnsi="Times New Roman" w:cs="Times New Roman"/>
          <w:color w:val="000000" w:themeColor="text1"/>
          <w:sz w:val="28"/>
          <w:szCs w:val="28"/>
          <w:lang w:val="lv-LV"/>
        </w:rPr>
        <w:t>nikālās personas, neskaitot atkārtotos zvanus). V</w:t>
      </w:r>
      <w:r>
        <w:rPr>
          <w:rFonts w:ascii="Times New Roman" w:hAnsi="Times New Roman" w:cs="Times New Roman"/>
          <w:color w:val="000000" w:themeColor="text1"/>
          <w:sz w:val="28"/>
          <w:szCs w:val="28"/>
          <w:lang w:val="lv-LV"/>
        </w:rPr>
        <w:t xml:space="preserve">eikta anketēšana un </w:t>
      </w:r>
      <w:r w:rsidRPr="00FC7E6F">
        <w:rPr>
          <w:rFonts w:ascii="Times New Roman" w:hAnsi="Times New Roman" w:cs="Times New Roman"/>
          <w:color w:val="000000" w:themeColor="text1"/>
          <w:sz w:val="28"/>
          <w:szCs w:val="28"/>
          <w:lang w:val="lv-LV"/>
        </w:rPr>
        <w:t>par veselības aprūpes pakalpoju</w:t>
      </w:r>
      <w:r>
        <w:rPr>
          <w:rFonts w:ascii="Times New Roman" w:hAnsi="Times New Roman" w:cs="Times New Roman"/>
          <w:color w:val="000000" w:themeColor="text1"/>
          <w:sz w:val="28"/>
          <w:szCs w:val="28"/>
          <w:lang w:val="lv-LV"/>
        </w:rPr>
        <w:t>miem un saziņu ar ģimenes ārstiem</w:t>
      </w:r>
      <w:r w:rsidRPr="00FC7E6F">
        <w:rPr>
          <w:rFonts w:ascii="Times New Roman" w:hAnsi="Times New Roman" w:cs="Times New Roman"/>
          <w:color w:val="000000" w:themeColor="text1"/>
          <w:sz w:val="28"/>
          <w:szCs w:val="28"/>
          <w:lang w:val="lv-LV"/>
        </w:rPr>
        <w:t xml:space="preserve"> rezultāti tiek apkopoti.</w:t>
      </w:r>
      <w:r>
        <w:rPr>
          <w:rFonts w:ascii="Times New Roman" w:hAnsi="Times New Roman" w:cs="Times New Roman"/>
          <w:color w:val="000000" w:themeColor="text1"/>
          <w:sz w:val="28"/>
          <w:szCs w:val="28"/>
          <w:lang w:val="lv-LV"/>
        </w:rPr>
        <w:t xml:space="preserve"> </w:t>
      </w:r>
      <w:r w:rsidRPr="00FC7E6F">
        <w:rPr>
          <w:rFonts w:ascii="Times New Roman" w:hAnsi="Times New Roman" w:cs="Times New Roman"/>
          <w:color w:val="000000" w:themeColor="text1"/>
          <w:sz w:val="28"/>
          <w:szCs w:val="28"/>
          <w:lang w:val="lv-LV"/>
        </w:rPr>
        <w:t xml:space="preserve">Uzsāktas </w:t>
      </w:r>
      <w:r w:rsidRPr="00FC7E6F">
        <w:rPr>
          <w:rFonts w:ascii="Times New Roman" w:hAnsi="Times New Roman" w:cs="Times New Roman"/>
          <w:b/>
          <w:color w:val="000000" w:themeColor="text1"/>
          <w:sz w:val="28"/>
          <w:szCs w:val="28"/>
          <w:lang w:val="lv-LV"/>
        </w:rPr>
        <w:t>6</w:t>
      </w:r>
      <w:r w:rsidRPr="00FC7E6F">
        <w:rPr>
          <w:rFonts w:ascii="Times New Roman" w:hAnsi="Times New Roman" w:cs="Times New Roman"/>
          <w:color w:val="000000" w:themeColor="text1"/>
          <w:sz w:val="28"/>
          <w:szCs w:val="28"/>
          <w:lang w:val="lv-LV"/>
        </w:rPr>
        <w:t xml:space="preserve"> administratīvā pārkāpuma lietvedības.</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color w:val="000000" w:themeColor="text1"/>
          <w:sz w:val="28"/>
          <w:szCs w:val="28"/>
          <w:lang w:val="lv-LV"/>
        </w:rPr>
        <w:t xml:space="preserve">Valsts policijai pārsūtīti </w:t>
      </w:r>
      <w:r w:rsidRPr="00FC7E6F">
        <w:rPr>
          <w:rFonts w:ascii="Times New Roman" w:hAnsi="Times New Roman" w:cs="Times New Roman"/>
          <w:b/>
          <w:color w:val="000000" w:themeColor="text1"/>
          <w:sz w:val="28"/>
          <w:szCs w:val="28"/>
          <w:lang w:val="lv-LV"/>
        </w:rPr>
        <w:t>4</w:t>
      </w:r>
      <w:r w:rsidRPr="00FC7E6F">
        <w:rPr>
          <w:rFonts w:ascii="Times New Roman" w:hAnsi="Times New Roman" w:cs="Times New Roman"/>
          <w:color w:val="000000" w:themeColor="text1"/>
          <w:sz w:val="28"/>
          <w:szCs w:val="28"/>
          <w:lang w:val="lv-LV"/>
        </w:rPr>
        <w:t xml:space="preserve"> saņemtie ziņojumi par personām, kuras ieradušās no ārvalstīm un neievēro 14 dienu </w:t>
      </w:r>
      <w:proofErr w:type="spellStart"/>
      <w:r w:rsidRPr="00FC7E6F">
        <w:rPr>
          <w:rFonts w:ascii="Times New Roman" w:hAnsi="Times New Roman" w:cs="Times New Roman"/>
          <w:color w:val="000000" w:themeColor="text1"/>
          <w:sz w:val="28"/>
          <w:szCs w:val="28"/>
          <w:lang w:val="lv-LV"/>
        </w:rPr>
        <w:t>pašizolāciju</w:t>
      </w:r>
      <w:proofErr w:type="spellEnd"/>
      <w:r w:rsidRPr="00FC7E6F">
        <w:rPr>
          <w:rFonts w:ascii="Times New Roman" w:hAnsi="Times New Roman" w:cs="Times New Roman"/>
          <w:color w:val="000000" w:themeColor="text1"/>
          <w:sz w:val="28"/>
          <w:szCs w:val="28"/>
          <w:lang w:val="lv-LV"/>
        </w:rPr>
        <w:t xml:space="preserve"> dzīvesvietā. </w:t>
      </w:r>
    </w:p>
    <w:p w:rsidR="00655CD4" w:rsidRDefault="00655CD4" w:rsidP="00655CD4">
      <w:pPr>
        <w:contextualSpacing/>
        <w:rPr>
          <w:rFonts w:ascii="Times New Roman" w:hAnsi="Times New Roman" w:cs="Times New Roman"/>
          <w:sz w:val="28"/>
          <w:szCs w:val="28"/>
          <w:u w:val="single"/>
          <w:lang w:val="lv-LV"/>
        </w:rPr>
      </w:pPr>
    </w:p>
    <w:p w:rsidR="00655CD4" w:rsidRPr="00FC7E6F" w:rsidRDefault="00655CD4" w:rsidP="00655CD4">
      <w:pPr>
        <w:contextualSpacing/>
        <w:rPr>
          <w:rFonts w:ascii="Times New Roman" w:hAnsi="Times New Roman" w:cs="Times New Roman"/>
          <w:sz w:val="28"/>
          <w:szCs w:val="28"/>
          <w:u w:val="single"/>
          <w:lang w:val="lv-LV"/>
        </w:rPr>
      </w:pPr>
      <w:r w:rsidRPr="00FC7E6F">
        <w:rPr>
          <w:rFonts w:ascii="Times New Roman" w:hAnsi="Times New Roman" w:cs="Times New Roman"/>
          <w:sz w:val="28"/>
          <w:szCs w:val="28"/>
          <w:u w:val="single"/>
          <w:lang w:val="lv-LV"/>
        </w:rPr>
        <w:t>Informācijas par dezinfekcijas līdzekļiem</w:t>
      </w:r>
    </w:p>
    <w:p w:rsidR="00655CD4" w:rsidRPr="00FC7E6F" w:rsidRDefault="00655CD4" w:rsidP="00655CD4">
      <w:pPr>
        <w:spacing w:after="0"/>
        <w:ind w:firstLine="720"/>
        <w:jc w:val="both"/>
        <w:rPr>
          <w:rFonts w:ascii="Times New Roman" w:hAnsi="Times New Roman" w:cs="Times New Roman"/>
          <w:sz w:val="28"/>
          <w:szCs w:val="28"/>
          <w:lang w:val="lv-LV"/>
        </w:rPr>
      </w:pPr>
      <w:r w:rsidRPr="00FC7E6F">
        <w:rPr>
          <w:rFonts w:ascii="Times New Roman" w:hAnsi="Times New Roman" w:cs="Times New Roman"/>
          <w:sz w:val="28"/>
          <w:szCs w:val="28"/>
          <w:lang w:val="lv-LV"/>
        </w:rPr>
        <w:t xml:space="preserve">Veselības inspekcija </w:t>
      </w:r>
      <w:r>
        <w:rPr>
          <w:rFonts w:ascii="Times New Roman" w:hAnsi="Times New Roman" w:cs="Times New Roman"/>
          <w:sz w:val="28"/>
          <w:szCs w:val="28"/>
          <w:lang w:val="lv-LV"/>
        </w:rPr>
        <w:t xml:space="preserve">ir noteikta </w:t>
      </w:r>
      <w:r w:rsidRPr="00FC7E6F">
        <w:rPr>
          <w:rFonts w:ascii="Times New Roman" w:hAnsi="Times New Roman" w:cs="Times New Roman"/>
          <w:sz w:val="28"/>
          <w:szCs w:val="28"/>
          <w:lang w:val="lv-LV"/>
        </w:rPr>
        <w:t xml:space="preserve"> </w:t>
      </w:r>
      <w:r>
        <w:rPr>
          <w:rFonts w:ascii="Times New Roman" w:hAnsi="Times New Roman" w:cs="Times New Roman"/>
          <w:sz w:val="28"/>
          <w:szCs w:val="28"/>
          <w:lang w:val="lv-LV"/>
        </w:rPr>
        <w:t>kā atbildīgā institūcija</w:t>
      </w:r>
      <w:r w:rsidRPr="00FC7E6F">
        <w:rPr>
          <w:rFonts w:ascii="Times New Roman" w:hAnsi="Times New Roman" w:cs="Times New Roman"/>
          <w:sz w:val="28"/>
          <w:szCs w:val="28"/>
          <w:lang w:val="lv-LV"/>
        </w:rPr>
        <w:t xml:space="preserve"> par dezinfekcijas līdzekļiem veselības aprūpes sistēmai. </w:t>
      </w:r>
      <w:r>
        <w:rPr>
          <w:rFonts w:ascii="Times New Roman" w:hAnsi="Times New Roman" w:cs="Times New Roman"/>
          <w:sz w:val="28"/>
          <w:szCs w:val="28"/>
          <w:lang w:val="lv-LV"/>
        </w:rPr>
        <w:t>Tika apzināts pieprasījums un piedāvājums</w:t>
      </w:r>
      <w:r w:rsidRPr="00FC7E6F">
        <w:rPr>
          <w:rFonts w:ascii="Times New Roman" w:hAnsi="Times New Roman" w:cs="Times New Roman"/>
          <w:sz w:val="28"/>
          <w:szCs w:val="28"/>
          <w:lang w:val="lv-LV"/>
        </w:rPr>
        <w:t xml:space="preserve">, ražotāju un importētāju iespējas, </w:t>
      </w:r>
      <w:r>
        <w:rPr>
          <w:rFonts w:ascii="Times New Roman" w:hAnsi="Times New Roman" w:cs="Times New Roman"/>
          <w:sz w:val="28"/>
          <w:szCs w:val="28"/>
          <w:lang w:val="lv-LV"/>
        </w:rPr>
        <w:t xml:space="preserve">apkopotas </w:t>
      </w:r>
      <w:r w:rsidRPr="00FC7E6F">
        <w:rPr>
          <w:rFonts w:ascii="Times New Roman" w:hAnsi="Times New Roman" w:cs="Times New Roman"/>
          <w:sz w:val="28"/>
          <w:szCs w:val="28"/>
          <w:lang w:val="lv-LV"/>
        </w:rPr>
        <w:t xml:space="preserve">ziņas par veselības aprūpes sistēmas vajadzībām, </w:t>
      </w:r>
      <w:r>
        <w:rPr>
          <w:rFonts w:ascii="Times New Roman" w:hAnsi="Times New Roman" w:cs="Times New Roman"/>
          <w:sz w:val="28"/>
          <w:szCs w:val="28"/>
          <w:lang w:val="lv-LV"/>
        </w:rPr>
        <w:t xml:space="preserve">tiek </w:t>
      </w:r>
      <w:proofErr w:type="spellStart"/>
      <w:r>
        <w:rPr>
          <w:rFonts w:ascii="Times New Roman" w:hAnsi="Times New Roman" w:cs="Times New Roman"/>
          <w:sz w:val="28"/>
          <w:szCs w:val="28"/>
          <w:lang w:val="lv-LV"/>
        </w:rPr>
        <w:t>veikata</w:t>
      </w:r>
      <w:proofErr w:type="spellEnd"/>
      <w:r w:rsidRPr="00FC7E6F">
        <w:rPr>
          <w:rFonts w:ascii="Times New Roman" w:hAnsi="Times New Roman" w:cs="Times New Roman"/>
          <w:sz w:val="28"/>
          <w:szCs w:val="28"/>
          <w:lang w:val="lv-LV"/>
        </w:rPr>
        <w:t xml:space="preserve"> informācijas apmaiņa ar Ekonomikas ministriju un </w:t>
      </w:r>
      <w:r>
        <w:rPr>
          <w:rFonts w:ascii="Times New Roman" w:hAnsi="Times New Roman" w:cs="Times New Roman"/>
          <w:sz w:val="28"/>
          <w:szCs w:val="28"/>
          <w:lang w:val="lv-LV"/>
        </w:rPr>
        <w:t>Starpinstitūciju darbības koordinācijas grupu</w:t>
      </w:r>
      <w:r w:rsidRPr="00FC7E6F">
        <w:rPr>
          <w:rFonts w:ascii="Times New Roman" w:hAnsi="Times New Roman" w:cs="Times New Roman"/>
          <w:sz w:val="28"/>
          <w:szCs w:val="28"/>
          <w:lang w:val="lv-LV"/>
        </w:rPr>
        <w:t>. Pēc pieprasījuma</w:t>
      </w:r>
      <w:r>
        <w:rPr>
          <w:rFonts w:ascii="Times New Roman" w:hAnsi="Times New Roman" w:cs="Times New Roman"/>
          <w:sz w:val="28"/>
          <w:szCs w:val="28"/>
          <w:lang w:val="lv-LV"/>
        </w:rPr>
        <w:t xml:space="preserve"> tika</w:t>
      </w:r>
      <w:r w:rsidRPr="00FC7E6F">
        <w:rPr>
          <w:rFonts w:ascii="Times New Roman" w:hAnsi="Times New Roman" w:cs="Times New Roman"/>
          <w:sz w:val="28"/>
          <w:szCs w:val="28"/>
          <w:lang w:val="lv-LV"/>
        </w:rPr>
        <w:t xml:space="preserve"> izvērtēta</w:t>
      </w:r>
      <w:r>
        <w:rPr>
          <w:rFonts w:ascii="Times New Roman" w:hAnsi="Times New Roman" w:cs="Times New Roman"/>
          <w:sz w:val="28"/>
          <w:szCs w:val="28"/>
          <w:lang w:val="lv-LV"/>
        </w:rPr>
        <w:t>s</w:t>
      </w:r>
      <w:r w:rsidRPr="00FC7E6F">
        <w:rPr>
          <w:rFonts w:ascii="Times New Roman" w:hAnsi="Times New Roman" w:cs="Times New Roman"/>
          <w:sz w:val="28"/>
          <w:szCs w:val="28"/>
          <w:lang w:val="lv-LV"/>
        </w:rPr>
        <w:t xml:space="preserve"> </w:t>
      </w:r>
      <w:r w:rsidRPr="00FC7E6F">
        <w:rPr>
          <w:rFonts w:ascii="Times New Roman" w:hAnsi="Times New Roman" w:cs="Times New Roman"/>
          <w:b/>
          <w:bCs/>
          <w:sz w:val="28"/>
          <w:szCs w:val="28"/>
          <w:lang w:val="lv-LV"/>
        </w:rPr>
        <w:t>70</w:t>
      </w:r>
      <w:r w:rsidRPr="00FC7E6F">
        <w:rPr>
          <w:rFonts w:ascii="Times New Roman" w:hAnsi="Times New Roman" w:cs="Times New Roman"/>
          <w:sz w:val="28"/>
          <w:szCs w:val="28"/>
          <w:lang w:val="lv-LV"/>
        </w:rPr>
        <w:t xml:space="preserve"> ārstniecības iestādēs izmantoto dezinfekcijas līdzekļu efektivitāt</w:t>
      </w:r>
      <w:r>
        <w:rPr>
          <w:rFonts w:ascii="Times New Roman" w:hAnsi="Times New Roman" w:cs="Times New Roman"/>
          <w:sz w:val="28"/>
          <w:szCs w:val="28"/>
          <w:lang w:val="lv-LV"/>
        </w:rPr>
        <w:t>e</w:t>
      </w:r>
      <w:r w:rsidRPr="00FC7E6F">
        <w:rPr>
          <w:rFonts w:ascii="Times New Roman" w:hAnsi="Times New Roman" w:cs="Times New Roman"/>
          <w:sz w:val="28"/>
          <w:szCs w:val="28"/>
          <w:lang w:val="lv-LV"/>
        </w:rPr>
        <w:t xml:space="preserve"> pr</w:t>
      </w:r>
      <w:r>
        <w:rPr>
          <w:rFonts w:ascii="Times New Roman" w:hAnsi="Times New Roman" w:cs="Times New Roman"/>
          <w:sz w:val="28"/>
          <w:szCs w:val="28"/>
          <w:lang w:val="lv-LV"/>
        </w:rPr>
        <w:t xml:space="preserve">et </w:t>
      </w:r>
      <w:proofErr w:type="spellStart"/>
      <w:r>
        <w:rPr>
          <w:rFonts w:ascii="Times New Roman" w:hAnsi="Times New Roman" w:cs="Times New Roman"/>
          <w:sz w:val="28"/>
          <w:szCs w:val="28"/>
          <w:lang w:val="lv-LV"/>
        </w:rPr>
        <w:t>apvalkotajiem</w:t>
      </w:r>
      <w:proofErr w:type="spellEnd"/>
      <w:r>
        <w:rPr>
          <w:rFonts w:ascii="Times New Roman" w:hAnsi="Times New Roman" w:cs="Times New Roman"/>
          <w:sz w:val="28"/>
          <w:szCs w:val="28"/>
          <w:lang w:val="lv-LV"/>
        </w:rPr>
        <w:t xml:space="preserve"> </w:t>
      </w:r>
      <w:proofErr w:type="spellStart"/>
      <w:r>
        <w:rPr>
          <w:rFonts w:ascii="Times New Roman" w:hAnsi="Times New Roman" w:cs="Times New Roman"/>
          <w:sz w:val="28"/>
          <w:szCs w:val="28"/>
          <w:lang w:val="lv-LV"/>
        </w:rPr>
        <w:t>koronavīrusiem</w:t>
      </w:r>
      <w:proofErr w:type="spellEnd"/>
      <w:r>
        <w:rPr>
          <w:rFonts w:ascii="Times New Roman" w:hAnsi="Times New Roman" w:cs="Times New Roman"/>
          <w:sz w:val="28"/>
          <w:szCs w:val="28"/>
          <w:lang w:val="lv-LV"/>
        </w:rPr>
        <w:t xml:space="preserve"> un i</w:t>
      </w:r>
      <w:r w:rsidRPr="00FC7E6F">
        <w:rPr>
          <w:rFonts w:ascii="Times New Roman" w:hAnsi="Times New Roman" w:cs="Times New Roman"/>
          <w:sz w:val="28"/>
          <w:szCs w:val="28"/>
          <w:lang w:val="lv-LV"/>
        </w:rPr>
        <w:t xml:space="preserve">zskatīti dokumenti par </w:t>
      </w:r>
      <w:r w:rsidRPr="00FC7E6F">
        <w:rPr>
          <w:rFonts w:ascii="Times New Roman" w:hAnsi="Times New Roman" w:cs="Times New Roman"/>
          <w:b/>
          <w:bCs/>
          <w:sz w:val="28"/>
          <w:szCs w:val="28"/>
          <w:lang w:val="lv-LV"/>
        </w:rPr>
        <w:t>200</w:t>
      </w:r>
      <w:r w:rsidRPr="00FC7E6F">
        <w:rPr>
          <w:rFonts w:ascii="Times New Roman" w:hAnsi="Times New Roman" w:cs="Times New Roman"/>
          <w:sz w:val="28"/>
          <w:szCs w:val="28"/>
          <w:lang w:val="lv-LV"/>
        </w:rPr>
        <w:t xml:space="preserve"> dezinfekcijas līdzekļiem.</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C5321D">
        <w:rPr>
          <w:rFonts w:ascii="Times New Roman" w:hAnsi="Times New Roman" w:cs="Times New Roman"/>
          <w:color w:val="000000" w:themeColor="text1"/>
          <w:sz w:val="28"/>
          <w:szCs w:val="28"/>
          <w:lang w:val="lv-LV"/>
        </w:rPr>
        <w:t>Ir v</w:t>
      </w:r>
      <w:r w:rsidRPr="00FC7E6F">
        <w:rPr>
          <w:rFonts w:ascii="Times New Roman" w:hAnsi="Times New Roman" w:cs="Times New Roman"/>
          <w:color w:val="000000" w:themeColor="text1"/>
          <w:sz w:val="28"/>
          <w:szCs w:val="28"/>
          <w:lang w:val="lv-LV"/>
        </w:rPr>
        <w:t xml:space="preserve">eiktas 18 dezinfekcijas līdzekļu kontroles lielākajos mazumtirdzniecības tīklu veikalos (RIMI, </w:t>
      </w:r>
      <w:proofErr w:type="spellStart"/>
      <w:r w:rsidRPr="00FC7E6F">
        <w:rPr>
          <w:rFonts w:ascii="Times New Roman" w:hAnsi="Times New Roman" w:cs="Times New Roman"/>
          <w:color w:val="000000" w:themeColor="text1"/>
          <w:sz w:val="28"/>
          <w:szCs w:val="28"/>
          <w:lang w:val="lv-LV"/>
        </w:rPr>
        <w:t>Maxima</w:t>
      </w:r>
      <w:proofErr w:type="spellEnd"/>
      <w:r w:rsidRPr="00FC7E6F">
        <w:rPr>
          <w:rFonts w:ascii="Times New Roman" w:hAnsi="Times New Roman" w:cs="Times New Roman"/>
          <w:color w:val="000000" w:themeColor="text1"/>
          <w:sz w:val="28"/>
          <w:szCs w:val="28"/>
          <w:lang w:val="lv-LV"/>
        </w:rPr>
        <w:t xml:space="preserve">, Drogas, DEPO, </w:t>
      </w:r>
      <w:r w:rsidRPr="00C5321D">
        <w:rPr>
          <w:rFonts w:ascii="Times New Roman" w:hAnsi="Times New Roman" w:cs="Times New Roman"/>
          <w:color w:val="000000" w:themeColor="text1"/>
          <w:sz w:val="28"/>
          <w:szCs w:val="28"/>
          <w:lang w:val="lv-LV"/>
        </w:rPr>
        <w:t xml:space="preserve">Cenu klubs, </w:t>
      </w:r>
      <w:proofErr w:type="spellStart"/>
      <w:r w:rsidRPr="00C5321D">
        <w:rPr>
          <w:rFonts w:ascii="Times New Roman" w:hAnsi="Times New Roman" w:cs="Times New Roman"/>
          <w:color w:val="000000" w:themeColor="text1"/>
          <w:sz w:val="28"/>
          <w:szCs w:val="28"/>
          <w:lang w:val="lv-LV"/>
        </w:rPr>
        <w:t>Cirkle</w:t>
      </w:r>
      <w:proofErr w:type="spellEnd"/>
      <w:r w:rsidRPr="00C5321D">
        <w:rPr>
          <w:rFonts w:ascii="Times New Roman" w:hAnsi="Times New Roman" w:cs="Times New Roman"/>
          <w:color w:val="000000" w:themeColor="text1"/>
          <w:sz w:val="28"/>
          <w:szCs w:val="28"/>
          <w:lang w:val="lv-LV"/>
        </w:rPr>
        <w:t xml:space="preserve"> K, </w:t>
      </w:r>
      <w:proofErr w:type="spellStart"/>
      <w:r w:rsidRPr="00C5321D">
        <w:rPr>
          <w:rFonts w:ascii="Times New Roman" w:hAnsi="Times New Roman" w:cs="Times New Roman"/>
          <w:color w:val="000000" w:themeColor="text1"/>
          <w:sz w:val="28"/>
          <w:szCs w:val="28"/>
          <w:lang w:val="lv-LV"/>
        </w:rPr>
        <w:t>Viada</w:t>
      </w:r>
      <w:proofErr w:type="spellEnd"/>
      <w:r w:rsidRPr="00C5321D">
        <w:rPr>
          <w:rFonts w:ascii="Times New Roman" w:hAnsi="Times New Roman" w:cs="Times New Roman"/>
          <w:color w:val="000000" w:themeColor="text1"/>
          <w:sz w:val="28"/>
          <w:szCs w:val="28"/>
          <w:lang w:val="lv-LV"/>
        </w:rPr>
        <w:t xml:space="preserve"> un citos) un veikalu tīklos (</w:t>
      </w:r>
      <w:proofErr w:type="spellStart"/>
      <w:r w:rsidRPr="00C5321D">
        <w:rPr>
          <w:rFonts w:ascii="Times New Roman" w:hAnsi="Times New Roman" w:cs="Times New Roman"/>
          <w:color w:val="000000" w:themeColor="text1"/>
          <w:sz w:val="28"/>
          <w:szCs w:val="28"/>
          <w:lang w:val="lv-LV"/>
        </w:rPr>
        <w:t>Senukai</w:t>
      </w:r>
      <w:proofErr w:type="spellEnd"/>
      <w:r w:rsidRPr="00C5321D">
        <w:rPr>
          <w:rFonts w:ascii="Times New Roman" w:hAnsi="Times New Roman" w:cs="Times New Roman"/>
          <w:color w:val="000000" w:themeColor="text1"/>
          <w:sz w:val="28"/>
          <w:szCs w:val="28"/>
          <w:lang w:val="lv-LV"/>
        </w:rPr>
        <w:t>, A</w:t>
      </w:r>
      <w:r w:rsidRPr="00FC7E6F">
        <w:rPr>
          <w:rFonts w:ascii="Times New Roman" w:hAnsi="Times New Roman" w:cs="Times New Roman"/>
          <w:color w:val="000000" w:themeColor="text1"/>
          <w:sz w:val="28"/>
          <w:szCs w:val="28"/>
          <w:lang w:val="lv-LV"/>
        </w:rPr>
        <w:t xml:space="preserve">uto ķīmijas veikali </w:t>
      </w:r>
      <w:r w:rsidRPr="00C5321D">
        <w:rPr>
          <w:rFonts w:ascii="Times New Roman" w:hAnsi="Times New Roman" w:cs="Times New Roman"/>
          <w:color w:val="000000" w:themeColor="text1"/>
          <w:sz w:val="28"/>
          <w:szCs w:val="28"/>
          <w:lang w:val="lv-LV"/>
        </w:rPr>
        <w:t>un citi</w:t>
      </w:r>
      <w:r w:rsidRPr="00FC7E6F">
        <w:rPr>
          <w:rFonts w:ascii="Times New Roman" w:hAnsi="Times New Roman" w:cs="Times New Roman"/>
          <w:color w:val="000000" w:themeColor="text1"/>
          <w:sz w:val="28"/>
          <w:szCs w:val="28"/>
          <w:lang w:val="lv-LV"/>
        </w:rPr>
        <w:t>). Ar sešiem uzņēmumiem par septiņiem produktiem notiek sarakste par konstatētajām neatbilstībām marķējumā. Trīs uzņēmumi jau snieguši atbildi un operatīvi veikuši nepieciešamos labojumus.</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color w:val="000000" w:themeColor="text1"/>
          <w:sz w:val="28"/>
          <w:szCs w:val="28"/>
          <w:lang w:val="lv-LV"/>
        </w:rPr>
        <w:t xml:space="preserve">Lai nodrošinātu pastiprinātu tirgus uzraudzību biocīdu jomā, </w:t>
      </w:r>
      <w:proofErr w:type="spellStart"/>
      <w:r w:rsidRPr="00FC7E6F">
        <w:rPr>
          <w:rFonts w:ascii="Times New Roman" w:hAnsi="Times New Roman" w:cs="Times New Roman"/>
          <w:color w:val="000000" w:themeColor="text1"/>
          <w:sz w:val="28"/>
          <w:szCs w:val="28"/>
          <w:lang w:val="lv-LV"/>
        </w:rPr>
        <w:t>etanola</w:t>
      </w:r>
      <w:proofErr w:type="spellEnd"/>
      <w:r w:rsidRPr="00FC7E6F">
        <w:rPr>
          <w:rFonts w:ascii="Times New Roman" w:hAnsi="Times New Roman" w:cs="Times New Roman"/>
          <w:color w:val="000000" w:themeColor="text1"/>
          <w:sz w:val="28"/>
          <w:szCs w:val="28"/>
          <w:lang w:val="lv-LV"/>
        </w:rPr>
        <w:t xml:space="preserve"> koncentrācijas noteikšanai uz laboratoriju nosūtīti </w:t>
      </w:r>
      <w:r w:rsidRPr="00FC7E6F">
        <w:rPr>
          <w:rFonts w:ascii="Times New Roman" w:hAnsi="Times New Roman" w:cs="Times New Roman"/>
          <w:b/>
          <w:color w:val="000000" w:themeColor="text1"/>
          <w:sz w:val="28"/>
          <w:szCs w:val="28"/>
          <w:lang w:val="lv-LV"/>
        </w:rPr>
        <w:t>12</w:t>
      </w:r>
      <w:r w:rsidRPr="00FC7E6F">
        <w:rPr>
          <w:rFonts w:ascii="Times New Roman" w:hAnsi="Times New Roman" w:cs="Times New Roman"/>
          <w:color w:val="000000" w:themeColor="text1"/>
          <w:sz w:val="28"/>
          <w:szCs w:val="28"/>
          <w:lang w:val="lv-LV"/>
        </w:rPr>
        <w:t xml:space="preserve"> dezinfekcijas līdzekļu paraugi (deviņi ražoti Latvijā, viens Lietuvā, viens Igaunijā, viens Spānijā). Saņemti pirmie testēšanas rez</w:t>
      </w:r>
      <w:r>
        <w:rPr>
          <w:rFonts w:ascii="Times New Roman" w:hAnsi="Times New Roman" w:cs="Times New Roman"/>
          <w:color w:val="000000" w:themeColor="text1"/>
          <w:sz w:val="28"/>
          <w:szCs w:val="28"/>
          <w:lang w:val="lv-LV"/>
        </w:rPr>
        <w:t>ultāti par septiņiem produktiem un</w:t>
      </w:r>
      <w:r w:rsidRPr="00FC7E6F">
        <w:rPr>
          <w:rFonts w:ascii="Times New Roman" w:hAnsi="Times New Roman" w:cs="Times New Roman"/>
          <w:color w:val="000000" w:themeColor="text1"/>
          <w:sz w:val="28"/>
          <w:szCs w:val="28"/>
          <w:lang w:val="lv-LV"/>
        </w:rPr>
        <w:t xml:space="preserve"> neatbilstības </w:t>
      </w:r>
      <w:proofErr w:type="spellStart"/>
      <w:r w:rsidRPr="00FC7E6F">
        <w:rPr>
          <w:rFonts w:ascii="Times New Roman" w:hAnsi="Times New Roman" w:cs="Times New Roman"/>
          <w:color w:val="000000" w:themeColor="text1"/>
          <w:sz w:val="28"/>
          <w:szCs w:val="28"/>
          <w:lang w:val="lv-LV"/>
        </w:rPr>
        <w:t>etanola</w:t>
      </w:r>
      <w:proofErr w:type="spellEnd"/>
      <w:r w:rsidRPr="00FC7E6F">
        <w:rPr>
          <w:rFonts w:ascii="Times New Roman" w:hAnsi="Times New Roman" w:cs="Times New Roman"/>
          <w:color w:val="000000" w:themeColor="text1"/>
          <w:sz w:val="28"/>
          <w:szCs w:val="28"/>
          <w:lang w:val="lv-LV"/>
        </w:rPr>
        <w:t xml:space="preserve"> koncentrācijā nav </w:t>
      </w:r>
      <w:r w:rsidRPr="00FC7E6F">
        <w:rPr>
          <w:rFonts w:ascii="Times New Roman" w:hAnsi="Times New Roman" w:cs="Times New Roman"/>
          <w:color w:val="000000" w:themeColor="text1"/>
          <w:sz w:val="28"/>
          <w:szCs w:val="28"/>
          <w:lang w:val="lv-LV"/>
        </w:rPr>
        <w:lastRenderedPageBreak/>
        <w:t>konstatētas.</w:t>
      </w:r>
      <w:r>
        <w:rPr>
          <w:rFonts w:ascii="Times New Roman" w:hAnsi="Times New Roman" w:cs="Times New Roman"/>
          <w:color w:val="000000" w:themeColor="text1"/>
          <w:sz w:val="28"/>
          <w:szCs w:val="28"/>
          <w:lang w:val="lv-LV"/>
        </w:rPr>
        <w:t xml:space="preserve"> </w:t>
      </w:r>
      <w:r w:rsidRPr="00FC7E6F">
        <w:rPr>
          <w:rFonts w:ascii="Times New Roman" w:hAnsi="Times New Roman" w:cs="Times New Roman"/>
          <w:color w:val="000000" w:themeColor="text1"/>
          <w:sz w:val="28"/>
          <w:szCs w:val="28"/>
          <w:lang w:val="lv-LV"/>
        </w:rPr>
        <w:t xml:space="preserve">Izskatītas </w:t>
      </w:r>
      <w:r w:rsidRPr="00FC7E6F">
        <w:rPr>
          <w:rFonts w:ascii="Times New Roman" w:hAnsi="Times New Roman" w:cs="Times New Roman"/>
          <w:b/>
          <w:color w:val="000000" w:themeColor="text1"/>
          <w:sz w:val="28"/>
          <w:szCs w:val="28"/>
          <w:lang w:val="lv-LV"/>
        </w:rPr>
        <w:t>15</w:t>
      </w:r>
      <w:r w:rsidRPr="00FC7E6F">
        <w:rPr>
          <w:rFonts w:ascii="Times New Roman" w:hAnsi="Times New Roman" w:cs="Times New Roman"/>
          <w:color w:val="000000" w:themeColor="text1"/>
          <w:sz w:val="28"/>
          <w:szCs w:val="28"/>
          <w:lang w:val="lv-LV"/>
        </w:rPr>
        <w:t xml:space="preserve"> sūdzības par biocīdu/dezinfekcijas līdzekļu iespējamo neatbilstību normatīvo aktu prasībām. </w:t>
      </w:r>
    </w:p>
    <w:p w:rsidR="00655CD4" w:rsidRPr="00FC7E6F" w:rsidRDefault="00655CD4" w:rsidP="00655CD4">
      <w:pPr>
        <w:spacing w:after="0"/>
        <w:ind w:firstLine="720"/>
        <w:jc w:val="both"/>
        <w:rPr>
          <w:rFonts w:ascii="Times New Roman" w:hAnsi="Times New Roman" w:cs="Times New Roman"/>
          <w:sz w:val="28"/>
          <w:szCs w:val="28"/>
          <w:lang w:val="lv-LV"/>
        </w:rPr>
      </w:pPr>
      <w:r w:rsidRPr="00FC7E6F">
        <w:rPr>
          <w:rFonts w:ascii="Times New Roman" w:hAnsi="Times New Roman" w:cs="Times New Roman"/>
          <w:color w:val="000000" w:themeColor="text1"/>
          <w:sz w:val="28"/>
          <w:szCs w:val="28"/>
          <w:lang w:val="lv-LV"/>
        </w:rPr>
        <w:t>Izskatīta un ikdienā aktualizēta Valsts sabiedrības ar ierobežotu atbildību „Latvijas Vides, ģeoloģijas un meteoroloģijas centrs</w:t>
      </w:r>
      <w:r w:rsidRPr="00FC7E6F">
        <w:rPr>
          <w:rFonts w:ascii="Times New Roman" w:hAnsi="Times New Roman" w:cs="Times New Roman"/>
          <w:sz w:val="28"/>
          <w:szCs w:val="28"/>
          <w:lang w:val="lv-LV"/>
        </w:rPr>
        <w:t>” uzturētajā datu bāzē sniegtā informācija par jauniem dezinfekcijas līdzekļiem, kam piešķirti biocīdu inventarizācijas numuri un kuri tiek ražoti vai izplatīti Latvijā.  Informācija tiek atjaunota un nosūtīta Latvijas ārstu biedrībai, Neatliekamās medicīnas palīdzības dienestam un Latvijas ģimenes ārstu asociācijai, informējot par pieejamo sortimentu Latvijas tirgū.</w:t>
      </w:r>
    </w:p>
    <w:p w:rsidR="00655CD4" w:rsidRDefault="00655CD4" w:rsidP="00655CD4">
      <w:pPr>
        <w:contextualSpacing/>
        <w:rPr>
          <w:rFonts w:ascii="Times New Roman" w:hAnsi="Times New Roman" w:cs="Times New Roman"/>
          <w:sz w:val="28"/>
          <w:szCs w:val="28"/>
          <w:u w:val="single"/>
          <w:lang w:val="lv-LV"/>
        </w:rPr>
      </w:pPr>
    </w:p>
    <w:p w:rsidR="00655CD4" w:rsidRPr="00FC7E6F" w:rsidRDefault="00655CD4" w:rsidP="00655CD4">
      <w:pPr>
        <w:contextualSpacing/>
        <w:rPr>
          <w:rFonts w:ascii="Times New Roman" w:hAnsi="Times New Roman" w:cs="Times New Roman"/>
          <w:sz w:val="28"/>
          <w:szCs w:val="28"/>
          <w:u w:val="single"/>
          <w:lang w:val="lv-LV"/>
        </w:rPr>
      </w:pPr>
      <w:r w:rsidRPr="00FC7E6F">
        <w:rPr>
          <w:rFonts w:ascii="Times New Roman" w:hAnsi="Times New Roman" w:cs="Times New Roman"/>
          <w:sz w:val="28"/>
          <w:szCs w:val="28"/>
          <w:u w:val="single"/>
          <w:lang w:val="lv-LV"/>
        </w:rPr>
        <w:t>Medicīnas ierīču – medicīnisko masku dokumentācijas atbilstības pārbaude</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sz w:val="28"/>
          <w:szCs w:val="28"/>
          <w:lang w:val="lv-LV"/>
        </w:rPr>
        <w:t xml:space="preserve">Pēc Muitas pieprasījuma un sadarbībā ar Nacionālo veselības dienestu no 2020. gada 1. </w:t>
      </w:r>
      <w:r w:rsidRPr="00FC7E6F">
        <w:rPr>
          <w:rFonts w:ascii="Times New Roman" w:hAnsi="Times New Roman" w:cs="Times New Roman"/>
          <w:color w:val="000000" w:themeColor="text1"/>
          <w:sz w:val="28"/>
          <w:szCs w:val="28"/>
          <w:lang w:val="lv-LV"/>
        </w:rPr>
        <w:t xml:space="preserve">marta līdz 23. aprīlim veiktas </w:t>
      </w:r>
      <w:r w:rsidRPr="00FC7E6F">
        <w:rPr>
          <w:rFonts w:ascii="Times New Roman" w:hAnsi="Times New Roman" w:cs="Times New Roman"/>
          <w:b/>
          <w:color w:val="000000" w:themeColor="text1"/>
          <w:sz w:val="28"/>
          <w:szCs w:val="28"/>
          <w:lang w:val="lv-LV"/>
        </w:rPr>
        <w:t>133</w:t>
      </w:r>
      <w:r w:rsidRPr="00FC7E6F">
        <w:rPr>
          <w:rFonts w:ascii="Times New Roman" w:hAnsi="Times New Roman" w:cs="Times New Roman"/>
          <w:color w:val="000000" w:themeColor="text1"/>
          <w:sz w:val="28"/>
          <w:szCs w:val="28"/>
          <w:lang w:val="lv-LV"/>
        </w:rPr>
        <w:t xml:space="preserve"> pārbaudes, tajā skaitā – pārbaudes preces atrašanās vietā.</w:t>
      </w:r>
    </w:p>
    <w:p w:rsidR="00655CD4" w:rsidRPr="00FC7E6F" w:rsidRDefault="00655CD4" w:rsidP="00655CD4">
      <w:pPr>
        <w:spacing w:after="0"/>
        <w:ind w:firstLine="720"/>
        <w:jc w:val="both"/>
        <w:rPr>
          <w:rFonts w:ascii="Times New Roman" w:hAnsi="Times New Roman" w:cs="Times New Roman"/>
          <w:color w:val="000000" w:themeColor="text1"/>
          <w:sz w:val="28"/>
          <w:szCs w:val="28"/>
          <w:lang w:val="lv-LV"/>
        </w:rPr>
      </w:pPr>
      <w:r w:rsidRPr="00FC7E6F">
        <w:rPr>
          <w:rFonts w:ascii="Times New Roman" w:hAnsi="Times New Roman" w:cs="Times New Roman"/>
          <w:color w:val="000000" w:themeColor="text1"/>
          <w:sz w:val="28"/>
          <w:szCs w:val="28"/>
          <w:lang w:val="lv-LV"/>
        </w:rPr>
        <w:t xml:space="preserve">Telefoniskas konsultācijas vairāk nekā </w:t>
      </w:r>
      <w:r w:rsidRPr="00FC7E6F">
        <w:rPr>
          <w:rFonts w:ascii="Times New Roman" w:hAnsi="Times New Roman" w:cs="Times New Roman"/>
          <w:b/>
          <w:color w:val="000000" w:themeColor="text1"/>
          <w:sz w:val="28"/>
          <w:szCs w:val="28"/>
          <w:lang w:val="lv-LV"/>
        </w:rPr>
        <w:t>100</w:t>
      </w:r>
      <w:r w:rsidRPr="00FC7E6F">
        <w:rPr>
          <w:rFonts w:ascii="Times New Roman" w:hAnsi="Times New Roman" w:cs="Times New Roman"/>
          <w:color w:val="000000" w:themeColor="text1"/>
          <w:sz w:val="28"/>
          <w:szCs w:val="28"/>
          <w:lang w:val="lv-LV"/>
        </w:rPr>
        <w:t xml:space="preserve">, elektroniskas – vairāk nekā </w:t>
      </w:r>
      <w:r w:rsidRPr="00FC7E6F">
        <w:rPr>
          <w:rFonts w:ascii="Times New Roman" w:hAnsi="Times New Roman" w:cs="Times New Roman"/>
          <w:b/>
          <w:color w:val="000000" w:themeColor="text1"/>
          <w:sz w:val="28"/>
          <w:szCs w:val="28"/>
          <w:lang w:val="lv-LV"/>
        </w:rPr>
        <w:t>50</w:t>
      </w:r>
      <w:r w:rsidRPr="00FC7E6F">
        <w:rPr>
          <w:rFonts w:ascii="Times New Roman" w:hAnsi="Times New Roman" w:cs="Times New Roman"/>
          <w:color w:val="000000" w:themeColor="text1"/>
          <w:sz w:val="28"/>
          <w:szCs w:val="28"/>
          <w:lang w:val="lv-LV"/>
        </w:rPr>
        <w:t xml:space="preserve">. Skaidrojumi preču ražotājiem, importētājiem, tirgotājiem, izstrādātas </w:t>
      </w:r>
      <w:proofErr w:type="spellStart"/>
      <w:r w:rsidRPr="00FC7E6F">
        <w:rPr>
          <w:rFonts w:ascii="Times New Roman" w:hAnsi="Times New Roman" w:cs="Times New Roman"/>
          <w:color w:val="000000" w:themeColor="text1"/>
          <w:sz w:val="28"/>
          <w:szCs w:val="28"/>
          <w:lang w:val="lv-LV"/>
        </w:rPr>
        <w:t>infografikas</w:t>
      </w:r>
      <w:proofErr w:type="spellEnd"/>
      <w:r w:rsidRPr="00FC7E6F">
        <w:rPr>
          <w:rFonts w:ascii="Times New Roman" w:hAnsi="Times New Roman" w:cs="Times New Roman"/>
          <w:color w:val="000000" w:themeColor="text1"/>
          <w:sz w:val="28"/>
          <w:szCs w:val="28"/>
          <w:lang w:val="lv-LV"/>
        </w:rPr>
        <w:t xml:space="preserve">, sadarbība ar Patērētāju tiesību aizsardzības centru individuālo aizsardzības līdzekļu klasifikācijā un pārbaudēs. Aizsardzības ministrijai sniegtas </w:t>
      </w:r>
      <w:r w:rsidRPr="00FC7E6F">
        <w:rPr>
          <w:rFonts w:ascii="Times New Roman" w:hAnsi="Times New Roman" w:cs="Times New Roman"/>
          <w:b/>
          <w:color w:val="000000" w:themeColor="text1"/>
          <w:sz w:val="28"/>
          <w:szCs w:val="28"/>
          <w:lang w:val="lv-LV"/>
        </w:rPr>
        <w:t>2</w:t>
      </w:r>
      <w:r w:rsidRPr="00FC7E6F">
        <w:rPr>
          <w:rFonts w:ascii="Times New Roman" w:hAnsi="Times New Roman" w:cs="Times New Roman"/>
          <w:color w:val="000000" w:themeColor="text1"/>
          <w:sz w:val="28"/>
          <w:szCs w:val="28"/>
          <w:lang w:val="lv-LV"/>
        </w:rPr>
        <w:t xml:space="preserve"> konsultācijas par </w:t>
      </w:r>
      <w:r>
        <w:rPr>
          <w:rFonts w:ascii="Times New Roman" w:hAnsi="Times New Roman" w:cs="Times New Roman"/>
          <w:color w:val="000000" w:themeColor="text1"/>
          <w:sz w:val="28"/>
          <w:szCs w:val="28"/>
          <w:lang w:val="lv-LV"/>
        </w:rPr>
        <w:t>divu uzņēmumu piedā</w:t>
      </w:r>
      <w:r w:rsidRPr="00FC7E6F">
        <w:rPr>
          <w:rFonts w:ascii="Times New Roman" w:hAnsi="Times New Roman" w:cs="Times New Roman"/>
          <w:color w:val="000000" w:themeColor="text1"/>
          <w:sz w:val="28"/>
          <w:szCs w:val="28"/>
          <w:lang w:val="lv-LV"/>
        </w:rPr>
        <w:t>vājumiem.</w:t>
      </w:r>
    </w:p>
    <w:p w:rsidR="00655CD4" w:rsidRPr="00FC7E6F" w:rsidRDefault="00655CD4" w:rsidP="00655CD4">
      <w:pPr>
        <w:contextualSpacing/>
        <w:rPr>
          <w:rFonts w:ascii="Times New Roman" w:hAnsi="Times New Roman" w:cs="Times New Roman"/>
          <w:sz w:val="28"/>
          <w:szCs w:val="28"/>
          <w:u w:val="single"/>
          <w:lang w:val="lv-LV"/>
        </w:rPr>
      </w:pPr>
      <w:r w:rsidRPr="00FC7E6F">
        <w:rPr>
          <w:rFonts w:ascii="Times New Roman" w:hAnsi="Times New Roman" w:cs="Times New Roman"/>
          <w:sz w:val="28"/>
          <w:szCs w:val="28"/>
          <w:u w:val="single"/>
          <w:lang w:val="lv-LV"/>
        </w:rPr>
        <w:t>Citas aktivitātes</w:t>
      </w:r>
    </w:p>
    <w:p w:rsidR="00655CD4" w:rsidRPr="00FC7E6F" w:rsidRDefault="00655CD4" w:rsidP="00655CD4">
      <w:pPr>
        <w:spacing w:after="0"/>
        <w:ind w:firstLine="720"/>
        <w:jc w:val="both"/>
        <w:rPr>
          <w:rFonts w:ascii="Times New Roman" w:hAnsi="Times New Roman" w:cs="Times New Roman"/>
          <w:sz w:val="28"/>
          <w:szCs w:val="28"/>
          <w:lang w:val="lv-LV"/>
        </w:rPr>
      </w:pPr>
      <w:r w:rsidRPr="00FC7E6F">
        <w:rPr>
          <w:rFonts w:ascii="Times New Roman" w:hAnsi="Times New Roman" w:cs="Times New Roman"/>
          <w:sz w:val="28"/>
          <w:szCs w:val="28"/>
          <w:lang w:val="lv-LV"/>
        </w:rPr>
        <w:t>Veikta Bulgārijas pilsoņu izolācijas vietas (Mežotne) epidemioloģiskās prasību ievērošanas novērtēšana.</w:t>
      </w:r>
    </w:p>
    <w:p w:rsidR="00655CD4" w:rsidRPr="00FC7E6F" w:rsidRDefault="00655CD4" w:rsidP="00655CD4">
      <w:pPr>
        <w:spacing w:after="0"/>
        <w:ind w:firstLine="720"/>
        <w:jc w:val="both"/>
        <w:rPr>
          <w:rFonts w:ascii="Times New Roman" w:hAnsi="Times New Roman" w:cs="Times New Roman"/>
          <w:sz w:val="28"/>
          <w:szCs w:val="28"/>
          <w:lang w:val="lv-LV"/>
        </w:rPr>
      </w:pPr>
      <w:r w:rsidRPr="00FC7E6F">
        <w:rPr>
          <w:rFonts w:ascii="Times New Roman" w:hAnsi="Times New Roman" w:cs="Times New Roman"/>
          <w:sz w:val="28"/>
          <w:szCs w:val="28"/>
          <w:lang w:val="lv-LV"/>
        </w:rPr>
        <w:t xml:space="preserve">Veikts divu piedāvāto objektu higiēnas apstākļu un epidemioloģiskās drošības prasību </w:t>
      </w:r>
      <w:proofErr w:type="spellStart"/>
      <w:r w:rsidRPr="00FC7E6F">
        <w:rPr>
          <w:rFonts w:ascii="Times New Roman" w:hAnsi="Times New Roman" w:cs="Times New Roman"/>
          <w:sz w:val="28"/>
          <w:szCs w:val="28"/>
          <w:lang w:val="lv-LV"/>
        </w:rPr>
        <w:t>izvērtējums</w:t>
      </w:r>
      <w:proofErr w:type="spellEnd"/>
      <w:r w:rsidRPr="00FC7E6F">
        <w:rPr>
          <w:rFonts w:ascii="Times New Roman" w:hAnsi="Times New Roman" w:cs="Times New Roman"/>
          <w:sz w:val="28"/>
          <w:szCs w:val="28"/>
          <w:lang w:val="lv-LV"/>
        </w:rPr>
        <w:t xml:space="preserve">, par to iespēju </w:t>
      </w:r>
      <w:r>
        <w:rPr>
          <w:rFonts w:ascii="Times New Roman" w:hAnsi="Times New Roman" w:cs="Times New Roman"/>
          <w:sz w:val="28"/>
          <w:szCs w:val="28"/>
          <w:lang w:val="lv-LV"/>
        </w:rPr>
        <w:t>Covid-</w:t>
      </w:r>
      <w:r w:rsidRPr="00FC7E6F">
        <w:rPr>
          <w:rFonts w:ascii="Times New Roman" w:hAnsi="Times New Roman" w:cs="Times New Roman"/>
          <w:sz w:val="28"/>
          <w:szCs w:val="28"/>
          <w:lang w:val="lv-LV"/>
        </w:rPr>
        <w:t xml:space="preserve">19 slimnīcas piemērošanai, kā arī viena </w:t>
      </w:r>
      <w:r>
        <w:rPr>
          <w:rFonts w:ascii="Times New Roman" w:hAnsi="Times New Roman" w:cs="Times New Roman"/>
          <w:sz w:val="28"/>
          <w:szCs w:val="28"/>
          <w:lang w:val="lv-LV"/>
        </w:rPr>
        <w:t>sociālā aprūpes centra</w:t>
      </w:r>
      <w:r w:rsidRPr="00FC7E6F">
        <w:rPr>
          <w:rFonts w:ascii="Times New Roman" w:hAnsi="Times New Roman" w:cs="Times New Roman"/>
          <w:sz w:val="28"/>
          <w:szCs w:val="28"/>
          <w:lang w:val="lv-LV"/>
        </w:rPr>
        <w:t xml:space="preserve"> </w:t>
      </w:r>
      <w:proofErr w:type="spellStart"/>
      <w:r w:rsidRPr="00FC7E6F">
        <w:rPr>
          <w:rFonts w:ascii="Times New Roman" w:hAnsi="Times New Roman" w:cs="Times New Roman"/>
          <w:sz w:val="28"/>
          <w:szCs w:val="28"/>
          <w:lang w:val="lv-LV"/>
        </w:rPr>
        <w:t>izvērtējums</w:t>
      </w:r>
      <w:proofErr w:type="spellEnd"/>
      <w:r w:rsidRPr="00FC7E6F">
        <w:rPr>
          <w:rFonts w:ascii="Times New Roman" w:hAnsi="Times New Roman" w:cs="Times New Roman"/>
          <w:sz w:val="28"/>
          <w:szCs w:val="28"/>
          <w:lang w:val="lv-LV"/>
        </w:rPr>
        <w:t xml:space="preserve"> bez aprūpes palikušo bērnu uzņemšan</w:t>
      </w:r>
      <w:r>
        <w:rPr>
          <w:rFonts w:ascii="Times New Roman" w:hAnsi="Times New Roman" w:cs="Times New Roman"/>
          <w:sz w:val="28"/>
          <w:szCs w:val="28"/>
          <w:lang w:val="lv-LV"/>
        </w:rPr>
        <w:t>ai (ja abi vecāki slimi ar Covid-</w:t>
      </w:r>
      <w:r w:rsidRPr="00FC7E6F">
        <w:rPr>
          <w:rFonts w:ascii="Times New Roman" w:hAnsi="Times New Roman" w:cs="Times New Roman"/>
          <w:sz w:val="28"/>
          <w:szCs w:val="28"/>
          <w:lang w:val="lv-LV"/>
        </w:rPr>
        <w:t>19).</w:t>
      </w:r>
    </w:p>
    <w:p w:rsidR="00655CD4" w:rsidRDefault="00655CD4" w:rsidP="00655CD4">
      <w:pPr>
        <w:spacing w:after="0"/>
        <w:ind w:firstLine="720"/>
        <w:jc w:val="both"/>
        <w:rPr>
          <w:rFonts w:ascii="Times New Roman" w:hAnsi="Times New Roman" w:cs="Times New Roman"/>
          <w:sz w:val="28"/>
          <w:szCs w:val="28"/>
          <w:lang w:val="lv-LV"/>
        </w:rPr>
      </w:pPr>
      <w:r w:rsidRPr="00FC7E6F">
        <w:rPr>
          <w:rFonts w:ascii="Times New Roman" w:hAnsi="Times New Roman" w:cs="Times New Roman"/>
          <w:sz w:val="28"/>
          <w:szCs w:val="28"/>
          <w:lang w:val="lv-LV"/>
        </w:rPr>
        <w:t xml:space="preserve">Izskatīta sūdzība un apsekots objekts uz vietas par patversmes iespējamo epidemioloģiskās drošības prasību un </w:t>
      </w:r>
      <w:proofErr w:type="spellStart"/>
      <w:r w:rsidRPr="00FC7E6F">
        <w:rPr>
          <w:rFonts w:ascii="Times New Roman" w:hAnsi="Times New Roman" w:cs="Times New Roman"/>
          <w:sz w:val="28"/>
          <w:szCs w:val="28"/>
          <w:lang w:val="lv-LV"/>
        </w:rPr>
        <w:t>distancēšanas</w:t>
      </w:r>
      <w:proofErr w:type="spellEnd"/>
      <w:r w:rsidRPr="00FC7E6F">
        <w:rPr>
          <w:rFonts w:ascii="Times New Roman" w:hAnsi="Times New Roman" w:cs="Times New Roman"/>
          <w:sz w:val="28"/>
          <w:szCs w:val="28"/>
          <w:lang w:val="lv-LV"/>
        </w:rPr>
        <w:t xml:space="preserve"> neievērošanu Rīgas psihoneiroloģiskās slimnīcas teritorijā.</w:t>
      </w:r>
    </w:p>
    <w:p w:rsidR="00655CD4" w:rsidRDefault="00655CD4" w:rsidP="00655CD4">
      <w:pPr>
        <w:widowControl w:val="0"/>
        <w:spacing w:after="0" w:line="240" w:lineRule="auto"/>
        <w:rPr>
          <w:rFonts w:ascii="Times New Roman" w:eastAsia="Times New Roman" w:hAnsi="Times New Roman"/>
          <w:b/>
          <w:sz w:val="28"/>
          <w:szCs w:val="28"/>
          <w:lang w:val="lv-LV" w:eastAsia="ar-SA"/>
        </w:rPr>
      </w:pPr>
    </w:p>
    <w:p w:rsidR="00655CD4" w:rsidRPr="00E14CF2" w:rsidRDefault="00655CD4" w:rsidP="00E14CF2">
      <w:pPr>
        <w:widowControl w:val="0"/>
        <w:spacing w:after="0" w:line="240" w:lineRule="auto"/>
        <w:jc w:val="both"/>
        <w:rPr>
          <w:rFonts w:ascii="Times New Roman" w:eastAsia="Times New Roman" w:hAnsi="Times New Roman"/>
          <w:b/>
          <w:i/>
          <w:sz w:val="28"/>
          <w:szCs w:val="28"/>
          <w:lang w:val="lv-LV" w:eastAsia="ar-SA"/>
        </w:rPr>
      </w:pPr>
      <w:r w:rsidRPr="00E14CF2">
        <w:rPr>
          <w:rFonts w:ascii="Times New Roman" w:eastAsia="Times New Roman" w:hAnsi="Times New Roman"/>
          <w:b/>
          <w:i/>
          <w:sz w:val="28"/>
          <w:szCs w:val="28"/>
          <w:lang w:val="lv-LV" w:eastAsia="ar-SA"/>
        </w:rPr>
        <w:t>Noziedzības attīstības tendences un Valsts policijas veiktie pasākumi Covid-19 izplatības ierobežošanā</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Saskaņā ar 12.03.2020. Ministru kabineta rīkojumu Nr.103 “Par ārkārtējās situācijas izsludināšanu” (</w:t>
      </w:r>
      <w:r w:rsidR="00B079A6">
        <w:rPr>
          <w:rFonts w:ascii="Times New Roman" w:eastAsia="Times New Roman" w:hAnsi="Times New Roman" w:cs="Times New Roman"/>
          <w:sz w:val="28"/>
          <w:szCs w:val="28"/>
          <w:lang w:val="lv-LV" w:eastAsia="ar-SA"/>
        </w:rPr>
        <w:t xml:space="preserve">turpmāk - </w:t>
      </w:r>
      <w:r w:rsidRPr="00BE7F81">
        <w:rPr>
          <w:rFonts w:ascii="Times New Roman" w:eastAsia="Times New Roman" w:hAnsi="Times New Roman" w:cs="Times New Roman"/>
          <w:sz w:val="28"/>
          <w:szCs w:val="28"/>
          <w:lang w:val="lv-LV" w:eastAsia="ar-SA"/>
        </w:rPr>
        <w:t>Rīkojums) Valsts policijai līdzās tiešajiem dienesta pienākumiem tika uzlikti papildus pienākumi “Covid-19” izplatības novēršanas pasākumu īstenošanā.</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Papildus Rīkojumā noteiktajam Valsts policijā tiek veikti arī pasākumi dažādos darbības virzienos, t.sk. situācijas monitorings.</w:t>
      </w:r>
    </w:p>
    <w:p w:rsid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Valstī 2020.gada 3 mēnešos, salīdzinot ar analogu periodu pērn, palielinājies noziedzīgu nodarījumu skaits. Kopumā 3 mēnešos reģistrēti 10 624 noziedzīgi nodarījumi (+512 jeb 5,1%). Lielākais pieaugums attiecībā uz noziedzīgiem nodarījumiem pēc to smaguma pakāpes vērojams sevišķi smagu (+156 jeb 39,0%) un smagu (+176 jeb 7,3%) noziegumu skaitā. Pieaudzis arī mazāk smago noziegumu (+290 jeb 5,2%) un kriminālpārkāpumu (+11 jeb 1,8%) skaits.</w:t>
      </w:r>
    </w:p>
    <w:p w:rsidR="00C963FB" w:rsidRDefault="00C963FB" w:rsidP="00BE7F81">
      <w:pPr>
        <w:widowControl w:val="0"/>
        <w:spacing w:after="0" w:line="240" w:lineRule="auto"/>
        <w:ind w:firstLine="720"/>
        <w:jc w:val="both"/>
        <w:rPr>
          <w:rFonts w:ascii="Times New Roman" w:eastAsia="Times New Roman" w:hAnsi="Times New Roman" w:cs="Times New Roman"/>
          <w:sz w:val="28"/>
          <w:szCs w:val="28"/>
          <w:lang w:val="lv-LV" w:eastAsia="ar-SA"/>
        </w:rPr>
      </w:pP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lastRenderedPageBreak/>
        <w:t>Kas attiecas uz Valsts policijā reģistrēto noziedzīgo nodarījumu statistiku attiecīgajā periodā, konstatēts, ka tāpat kā valstī arī Valsts policijā š.g. 3 mēnešos reģistrēto noziedzīgo nodarījumu skaits palielinājies (+541 jeb 5,8%). Lielākais pieaugums attiecībā uz noziedzīgiem nodarījumiem pēc to smaguma pakāpes vērojams sevišķi smagu (+154 jeb 44,0%) un smagu (+242 jeb 12,1%) noziegumu skaitā. Tāpat palielinājies reģistrēto mazāk smago noziegumu (+245 jeb 4,5%) skaits. Savukārt samazinājies reģistrēto kriminālpārkāpumu skaits (-4 jeb -0,7%).</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Jānorāda, ka palielinājies noziedzīgu nodarījumu pret dabas vidi (+52 jeb 57,1%), t.sk. patvaļīgu koku ciršanas un bojāšanas gadījumu (+45 jeb 60,8%), noziedzīgu nodarījumu pret tikumību un dzimumneaizskaramību (+52 jeb 30,4%), noziedzīgu nodarījumu pret īpašumu (+327 jeb 5,8%), t.sk. zādzību ar iekļūšanu (+128 jeb 12,2%), krāpšanu gadījumu (+133 jeb 74,7%), zādzību, krāpšanu, piesavināšanās nelielā apmērā gadījumu (+145 jeb 5,5%), kā arī noziedzīgu nodarījumu tautsaimniecībā (+135 jeb 13, 1%), t.sk. nelikumīgu darbību ar finanšu instrumentiem un maksāšanas līdzekļiem (+82 jeb 39,2%), noziedzīgi iegūtu līdzekļu legalizēšanas gadījumu (+38 jeb 90,5%), nelikumīgu alkoholisko dzērienu realizācija gadījumu (+18 jeb 50,0%), noziedzīgu nodarījumu pret vispārējo drošību un sabiedrisko kārtību (+58 jeb 7,0%), t.sk. noziedzīgu nodarījumu saistībā ar ieroču nelikumīgu apriti (+16 jeb 24,6%), kā arī noziedzīgu nodarījumu saistībā ar narkotisko un psihotropo vielu neatļautu izgatavošanu, iegādāšanos, glabāšanu, pārvadāšanu un pārsūtīšanu (+27 jeb 13,6%) skaits. </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Valsts policijā pēc Rīkojuma pieņemšanas saistībā ar </w:t>
      </w:r>
      <w:proofErr w:type="spellStart"/>
      <w:r w:rsidRPr="00BE7F81">
        <w:rPr>
          <w:rFonts w:ascii="Times New Roman" w:eastAsia="Times New Roman" w:hAnsi="Times New Roman" w:cs="Times New Roman"/>
          <w:sz w:val="28"/>
          <w:szCs w:val="28"/>
          <w:lang w:val="lv-LV" w:eastAsia="ar-SA"/>
        </w:rPr>
        <w:t>koronovīrusa</w:t>
      </w:r>
      <w:proofErr w:type="spellEnd"/>
      <w:r w:rsidRPr="00BE7F81">
        <w:rPr>
          <w:rFonts w:ascii="Times New Roman" w:eastAsia="Times New Roman" w:hAnsi="Times New Roman" w:cs="Times New Roman"/>
          <w:sz w:val="28"/>
          <w:szCs w:val="28"/>
          <w:lang w:val="lv-LV" w:eastAsia="ar-SA"/>
        </w:rPr>
        <w:t xml:space="preserve"> izraisītās slimības “Covid-19” izplatību no 2020.gada 13.marta tiek veikts noziedzības situācijas monitorings pa nedēļām (izmantojot dinamiskās atskaites datus). </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Kā liecina statistiskie dati, tad Valsts policijā reģistrēto noziegumu skaits laika posmā no 2020.gada 20.marta līdz 9.aprīlim pieauga, to starp atsevišķos noziedzīgo nodarījumu veidos (statistikas dati laika periodā no 13.03.-19.03.2020. nav salīdzināmi ar pārējiem datiem, jo iegūtu no dinamiskās atskaites nevis attiecīgā perioda beigās, t.i. 19.03.2020., bet 26.03.2020., kad atskaitē jau veikti papildinājumi). Laika posmā no 2020.gada 10.aprīļa līdz 16.aprīlim (Lieldienu svētku laikā) noziedzīgo nodarījumu skaits samazinājās, taču laika posmā no 2020.gada 17. līdz 23.aprīlim noziedzīgo nodarījumu skaits turpina pieaugt. </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Laika posmā no 2020.gada 13.marta palielinājies reģistrēto zādzību, t.sk. ar iekļūšanu un nelielā apmērā, skaits. Pieaudzis arī krāpšanu nelielā apmērā skaits. Pieaugums vērojams arī nelikumīgu alkoholisko dzērienu realizācijas un narkotisko/psihotropo vielu neatļautas iegādāšanās vai glabāšanas nelielā apmērā bez nolūka tās realizēt, kā arī narkotisko/psihotropo vielu neatļautas lietošanas gadījumu skaitā. Pārējos noziegumu veidos nav vērojamas izteiktas dinamiskas izmaiņas.</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Saistībā ar </w:t>
      </w:r>
      <w:proofErr w:type="spellStart"/>
      <w:r w:rsidRPr="00BE7F81">
        <w:rPr>
          <w:rFonts w:ascii="Times New Roman" w:eastAsia="Times New Roman" w:hAnsi="Times New Roman" w:cs="Times New Roman"/>
          <w:sz w:val="28"/>
          <w:szCs w:val="28"/>
          <w:lang w:val="lv-LV" w:eastAsia="ar-SA"/>
        </w:rPr>
        <w:t>koronavīrusa</w:t>
      </w:r>
      <w:proofErr w:type="spellEnd"/>
      <w:r w:rsidRPr="00BE7F81">
        <w:rPr>
          <w:rFonts w:ascii="Times New Roman" w:eastAsia="Times New Roman" w:hAnsi="Times New Roman" w:cs="Times New Roman"/>
          <w:sz w:val="28"/>
          <w:szCs w:val="28"/>
          <w:lang w:val="lv-LV" w:eastAsia="ar-SA"/>
        </w:rPr>
        <w:t xml:space="preserve"> izraisītās slimības “Covid-19” ietekmi uz noziedzības stāvokli, t.sk. fenomeniem, jānorāda, ka laika periodā no 2020.gada 13.marta konstatētas vairākas noziedzības attīstības tendences:</w:t>
      </w:r>
    </w:p>
    <w:p w:rsidR="00BE7F81" w:rsidRPr="00BE7F81" w:rsidRDefault="00BE7F81" w:rsidP="00BE7F81">
      <w:pPr>
        <w:widowControl w:val="0"/>
        <w:numPr>
          <w:ilvl w:val="0"/>
          <w:numId w:val="2"/>
        </w:numPr>
        <w:spacing w:after="0" w:line="240" w:lineRule="auto"/>
        <w:ind w:left="284" w:hanging="284"/>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zādzību un krāpšanu nelielā apmērā gadījumi, kas saistīti ar viltotu dezinfekcijas līdzekļu tirdzniecību, kā arī ar medicīnu saistīto dažādu līdzekļu krāpšanas gadījumi;</w:t>
      </w:r>
    </w:p>
    <w:p w:rsidR="00BE7F81" w:rsidRPr="00BE7F81" w:rsidRDefault="00BE7F81" w:rsidP="00BE7F81">
      <w:pPr>
        <w:widowControl w:val="0"/>
        <w:numPr>
          <w:ilvl w:val="0"/>
          <w:numId w:val="2"/>
        </w:numPr>
        <w:spacing w:after="0" w:line="240" w:lineRule="auto"/>
        <w:ind w:left="284" w:hanging="284"/>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krāpšanas lielā apmērā saistībā ar medicīnas līdzekļiem (sejas maskas, viltots dezinfekcijas līdzeklis);</w:t>
      </w:r>
    </w:p>
    <w:p w:rsidR="00BE7F81" w:rsidRPr="00BE7F81" w:rsidRDefault="00BE7F81" w:rsidP="00BE7F81">
      <w:pPr>
        <w:widowControl w:val="0"/>
        <w:numPr>
          <w:ilvl w:val="0"/>
          <w:numId w:val="2"/>
        </w:numPr>
        <w:spacing w:after="0" w:line="240" w:lineRule="auto"/>
        <w:ind w:left="284" w:hanging="284"/>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ar interneta vides starpniecību saistīti pārkāpumi (piemēram, lūgumi interneta resursu lietotājiem (e-pastu lietotājiem) ziedot naudas līdzekļus Covid-19 vakcīnas izstrādei; </w:t>
      </w:r>
      <w:r w:rsidRPr="00BE7F81">
        <w:rPr>
          <w:rFonts w:ascii="Times New Roman" w:eastAsia="Times New Roman" w:hAnsi="Times New Roman" w:cs="Times New Roman"/>
          <w:sz w:val="28"/>
          <w:szCs w:val="28"/>
          <w:lang w:val="lv-LV" w:eastAsia="ar-SA"/>
        </w:rPr>
        <w:lastRenderedPageBreak/>
        <w:t>viltus (apšaubāmu) ziņu izplatīšana saistībā ar “Covid-19” epidēmiju interneta tīmekļa vietnēs un tiešsaistes sociālā tīkla vietnēs u.c.);</w:t>
      </w:r>
    </w:p>
    <w:p w:rsidR="00BE7F81" w:rsidRPr="00BE7F81" w:rsidRDefault="00BE7F81" w:rsidP="00BE7F81">
      <w:pPr>
        <w:widowControl w:val="0"/>
        <w:numPr>
          <w:ilvl w:val="0"/>
          <w:numId w:val="2"/>
        </w:numPr>
        <w:spacing w:after="0" w:line="240" w:lineRule="auto"/>
        <w:ind w:left="284" w:hanging="284"/>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 ārkārtējās situācijas un izņēmuma stāvokļa laikā noteikto ierobežojumu un aizliegumu pārkāpšana (nepakļaušanās policijas likumīgajām prasībām).</w:t>
      </w:r>
    </w:p>
    <w:p w:rsidR="00BE7F81" w:rsidRPr="00BE7F81" w:rsidRDefault="00BE7F81" w:rsidP="00BE7F81">
      <w:pPr>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Jāatzīmē, ka ar Rīkojumu Valsts policijai noteiktais pienākumu apjoms, kā arī noziedzības pieaugums ierobežojumu laikā būtiski ietekmējis Valsts policijas darbu.</w:t>
      </w:r>
    </w:p>
    <w:p w:rsidR="00BE7F81" w:rsidRPr="00BE7F81" w:rsidRDefault="00BE7F81" w:rsidP="00BE7F81">
      <w:pPr>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Tajā pat laikā Valsts policija sekmīgi turpina izpildīt tai uzdotos uzdevumus noziedzības apkarošanā, par ko liecina statistiskie dati par kriminālprocesu izmeklēšanu un atklāšanu. </w:t>
      </w:r>
    </w:p>
    <w:p w:rsidR="00BE7F81" w:rsidRPr="00BE7F81" w:rsidRDefault="00BE7F81" w:rsidP="00BE7F81">
      <w:pPr>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Saistībā ar minēto Rīkojumu Valsts policija veic arī noziedzības attīstības tendenču sociālajos tīklos monitoringu, kā arī analizē diennakts uzziņās apkopotos notikumus un noziegumus. Tāpat Valsts policijas struktūrvienības ar “Agrīnā brīdinājuma” sistēmas starpniecību tiek informētas gan par nacionālā, gan ārvalstu līmenī konstatētajām noziedzības attīstības tendencēm un aktualitātēm, ko izraisījis “Covid-19”. Konstatēts, ka ārvalstīs esošās tendences pēc kāda laika tiek novērotas arī Latvijā. Papildus tam no 2020.gada 16.marta Valsts policijas amatpersonas saistībā ar “Covid-19” izraisīto krīzes situāciju ir sniegušas intervijas, komentārus (vismaz 107) televīzijā, laikrakstos, preses konferencēs, kā arī aktīvi komunicējušas sociālajos tīklos (410 ieraksti).</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Darba slodzes pieaugums vērojams arī citās Valsts policijas darbības jomās. Laika posmā no š.g. 13.marta līdz 23.aprīlim salīdzinājumā ar pagājušā gada attiecīgu laika posmu ir palielinājies izsaukumu uz ģimenes konfliktiem skaits, proti, reģistrēti 1454 (+532) notikumi, kas ir vidēji 35 (+13) izsaukumi dienā. Savukārt turpina samazināties pieņemto lēmumu par nošķiršanu skaits, proti, atskaites periodā pieņemti 60 (-34) šāda veida lēmumi, kas ir vidēji 1,5 (-0,5) dienā.</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Savukārt, vērtējot ceļu satiksmes drošības stāvokli, jānorāda, ka kopš gada sākuma kopējais </w:t>
      </w:r>
      <w:proofErr w:type="spellStart"/>
      <w:r w:rsidRPr="00BE7F81">
        <w:rPr>
          <w:rFonts w:ascii="Times New Roman" w:eastAsia="Times New Roman" w:hAnsi="Times New Roman" w:cs="Times New Roman"/>
          <w:sz w:val="28"/>
          <w:szCs w:val="28"/>
          <w:lang w:val="lv-LV" w:eastAsia="ar-SA"/>
        </w:rPr>
        <w:t>CSNg</w:t>
      </w:r>
      <w:proofErr w:type="spellEnd"/>
      <w:r w:rsidRPr="00BE7F81">
        <w:rPr>
          <w:rFonts w:ascii="Times New Roman" w:eastAsia="Times New Roman" w:hAnsi="Times New Roman" w:cs="Times New Roman"/>
          <w:sz w:val="28"/>
          <w:szCs w:val="28"/>
          <w:lang w:val="lv-LV" w:eastAsia="ar-SA"/>
        </w:rPr>
        <w:t xml:space="preserve"> skaits ir samazinājies par 13,5% (5931 </w:t>
      </w:r>
      <w:proofErr w:type="spellStart"/>
      <w:r w:rsidRPr="00BE7F81">
        <w:rPr>
          <w:rFonts w:ascii="Times New Roman" w:eastAsia="Times New Roman" w:hAnsi="Times New Roman" w:cs="Times New Roman"/>
          <w:sz w:val="28"/>
          <w:szCs w:val="28"/>
          <w:lang w:val="lv-LV" w:eastAsia="ar-SA"/>
        </w:rPr>
        <w:t>CSNg</w:t>
      </w:r>
      <w:proofErr w:type="spellEnd"/>
      <w:r w:rsidRPr="00BE7F81">
        <w:rPr>
          <w:rFonts w:ascii="Times New Roman" w:eastAsia="Times New Roman" w:hAnsi="Times New Roman" w:cs="Times New Roman"/>
          <w:sz w:val="28"/>
          <w:szCs w:val="28"/>
          <w:lang w:val="lv-LV" w:eastAsia="ar-SA"/>
        </w:rPr>
        <w:t xml:space="preserve"> 2019.gadā, 5139 </w:t>
      </w:r>
      <w:proofErr w:type="spellStart"/>
      <w:r w:rsidRPr="00BE7F81">
        <w:rPr>
          <w:rFonts w:ascii="Times New Roman" w:eastAsia="Times New Roman" w:hAnsi="Times New Roman" w:cs="Times New Roman"/>
          <w:sz w:val="28"/>
          <w:szCs w:val="28"/>
          <w:lang w:val="lv-LV" w:eastAsia="ar-SA"/>
        </w:rPr>
        <w:t>CSNg</w:t>
      </w:r>
      <w:proofErr w:type="spellEnd"/>
      <w:r w:rsidRPr="00BE7F81">
        <w:rPr>
          <w:rFonts w:ascii="Times New Roman" w:eastAsia="Times New Roman" w:hAnsi="Times New Roman" w:cs="Times New Roman"/>
          <w:sz w:val="28"/>
          <w:szCs w:val="28"/>
          <w:lang w:val="lv-LV" w:eastAsia="ar-SA"/>
        </w:rPr>
        <w:t xml:space="preserve"> 2020.gadā) un cietušo skaits </w:t>
      </w:r>
      <w:proofErr w:type="spellStart"/>
      <w:r w:rsidRPr="00BE7F81">
        <w:rPr>
          <w:rFonts w:ascii="Times New Roman" w:eastAsia="Times New Roman" w:hAnsi="Times New Roman" w:cs="Times New Roman"/>
          <w:sz w:val="28"/>
          <w:szCs w:val="28"/>
          <w:lang w:val="lv-LV" w:eastAsia="ar-SA"/>
        </w:rPr>
        <w:t>CSNg</w:t>
      </w:r>
      <w:proofErr w:type="spellEnd"/>
      <w:r w:rsidRPr="00BE7F81">
        <w:rPr>
          <w:rFonts w:ascii="Times New Roman" w:eastAsia="Times New Roman" w:hAnsi="Times New Roman" w:cs="Times New Roman"/>
          <w:sz w:val="28"/>
          <w:szCs w:val="28"/>
          <w:lang w:val="lv-LV" w:eastAsia="ar-SA"/>
        </w:rPr>
        <w:t xml:space="preserve"> samazinājies par 7%. </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Bojā gājušo skaits salīdzinājumā ar iepriekšējo gadu nedaudz ir pieaudzis, proti, 2019.gadā līdz 22.aprīlim bojā gājušas 36 personas, šogad – 38 personas. </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Neskatoties uz to, ka samazinās kopējā satiksmes plūsma (-26%), ņemot vērā to, ka Valsts policija nevar īstenot autovadītāju, kuri vada transporta līdzekli alkoholisko dzērienu iespaidā, pietiekamu uzraudzību, šo autovadītāju skaits ir pieaudzis, kā arī pieaudzis šo transportlīdzekļu vadītāju izraisīto negadījumu skaits. </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 xml:space="preserve">Papildus esošo funkciju un uzdevumu izpildei tiek veikta virkne pasākumu, kas noteikti Rīkojumā. </w:t>
      </w:r>
    </w:p>
    <w:p w:rsidR="00BE7F81" w:rsidRPr="00BE7F81" w:rsidRDefault="00BE7F81" w:rsidP="00BE7F81">
      <w:pPr>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Izpildot Rīkojumā noteikto, t.sk. p</w:t>
      </w:r>
      <w:r w:rsidRPr="00BE7F81">
        <w:rPr>
          <w:rFonts w:ascii="Times New Roman" w:eastAsia="Calibri" w:hAnsi="Times New Roman" w:cs="Times New Roman"/>
          <w:sz w:val="28"/>
          <w:szCs w:val="28"/>
          <w:lang w:val="lv-LV"/>
        </w:rPr>
        <w:t xml:space="preserve">rasību par </w:t>
      </w:r>
      <w:proofErr w:type="spellStart"/>
      <w:r w:rsidRPr="00BE7F81">
        <w:rPr>
          <w:rFonts w:ascii="Times New Roman" w:eastAsia="Calibri" w:hAnsi="Times New Roman" w:cs="Times New Roman"/>
          <w:sz w:val="28"/>
          <w:szCs w:val="28"/>
          <w:lang w:val="lv-LV"/>
        </w:rPr>
        <w:t>pašizolāciju</w:t>
      </w:r>
      <w:proofErr w:type="spellEnd"/>
      <w:r w:rsidRPr="00BE7F81">
        <w:rPr>
          <w:rFonts w:ascii="Times New Roman" w:eastAsia="Calibri" w:hAnsi="Times New Roman" w:cs="Times New Roman"/>
          <w:sz w:val="28"/>
          <w:szCs w:val="28"/>
          <w:lang w:val="lv-LV"/>
        </w:rPr>
        <w:t xml:space="preserve"> (mājas karantīnu) izpildes kontroles (4.12.1.punkts - personām, kuras ieradušās no ārvalstīm) īste</w:t>
      </w:r>
      <w:r w:rsidRPr="00BE7F81">
        <w:rPr>
          <w:rFonts w:ascii="Times New Roman" w:eastAsia="Times New Roman" w:hAnsi="Times New Roman" w:cs="Times New Roman"/>
          <w:sz w:val="28"/>
          <w:szCs w:val="28"/>
          <w:lang w:val="lv-LV" w:eastAsia="ar-SA"/>
        </w:rPr>
        <w:t xml:space="preserve">nošanu Valsts policija apkopo un apstrādā no Valsts robežsardzes saņemtās anketas (apliecinājumus) par Latvijā ieceļojošo personu apņemšanos ievērot īpašus piesardzības pasākumus, nodrošinot </w:t>
      </w:r>
      <w:proofErr w:type="spellStart"/>
      <w:r w:rsidRPr="00BE7F81">
        <w:rPr>
          <w:rFonts w:ascii="Times New Roman" w:eastAsia="Times New Roman" w:hAnsi="Times New Roman" w:cs="Times New Roman"/>
          <w:sz w:val="28"/>
          <w:szCs w:val="28"/>
          <w:lang w:val="lv-LV" w:eastAsia="ar-SA"/>
        </w:rPr>
        <w:t>pašizolāciju</w:t>
      </w:r>
      <w:proofErr w:type="spellEnd"/>
      <w:r w:rsidRPr="00BE7F81">
        <w:rPr>
          <w:rFonts w:ascii="Times New Roman" w:eastAsia="Times New Roman" w:hAnsi="Times New Roman" w:cs="Times New Roman"/>
          <w:sz w:val="28"/>
          <w:szCs w:val="28"/>
          <w:lang w:val="lv-LV" w:eastAsia="ar-SA"/>
        </w:rPr>
        <w:t xml:space="preserve">, t.sk. neapmeklēt sabiedrībai publiski pieejamas vietas. Tā VP kompetentā struktūrvienība VP reģionu pārvalžu iecirkņiem laika periodā no 2020.gada 12.marta nosūtīja informāciju par 12215 personām, kurām jāievēro 14 dienu </w:t>
      </w:r>
      <w:proofErr w:type="spellStart"/>
      <w:r w:rsidRPr="00BE7F81">
        <w:rPr>
          <w:rFonts w:ascii="Times New Roman" w:eastAsia="Times New Roman" w:hAnsi="Times New Roman" w:cs="Times New Roman"/>
          <w:sz w:val="28"/>
          <w:szCs w:val="28"/>
          <w:lang w:val="lv-LV" w:eastAsia="ar-SA"/>
        </w:rPr>
        <w:t>pašizolācijas</w:t>
      </w:r>
      <w:proofErr w:type="spellEnd"/>
      <w:r w:rsidRPr="00BE7F81">
        <w:rPr>
          <w:rFonts w:ascii="Times New Roman" w:eastAsia="Times New Roman" w:hAnsi="Times New Roman" w:cs="Times New Roman"/>
          <w:sz w:val="28"/>
          <w:szCs w:val="28"/>
          <w:lang w:val="lv-LV" w:eastAsia="ar-SA"/>
        </w:rPr>
        <w:t xml:space="preserve"> prasības pēc atgriešanās no ārzemēm (aktīvā kontrolē atrodas 2755 personas), kā arī tika pārbaudītas 705 tiešās kontaktpersonas (aktīvā kontrolē atrodas 644).</w:t>
      </w:r>
      <w:r w:rsidRPr="00BE7F81">
        <w:rPr>
          <w:rFonts w:ascii="Times New Roman" w:eastAsia="Times New Roman" w:hAnsi="Times New Roman" w:cs="Times New Roman"/>
          <w:color w:val="FF0000"/>
          <w:sz w:val="28"/>
          <w:szCs w:val="28"/>
          <w:lang w:val="lv-LV" w:eastAsia="ar-SA"/>
        </w:rPr>
        <w:t xml:space="preserve"> </w:t>
      </w:r>
      <w:r w:rsidRPr="00BE7F81">
        <w:rPr>
          <w:rFonts w:ascii="Times New Roman" w:eastAsia="Times New Roman" w:hAnsi="Times New Roman" w:cs="Times New Roman"/>
          <w:sz w:val="28"/>
          <w:szCs w:val="28"/>
          <w:lang w:val="lv-LV" w:eastAsia="ar-SA"/>
        </w:rPr>
        <w:t xml:space="preserve">Papildus tam no 2020.gada 9.aprīļa Valsts policijai tika uzlikts pienākums kontrolēt inficētās un tiešās </w:t>
      </w:r>
      <w:r w:rsidRPr="00BE7F81">
        <w:rPr>
          <w:rFonts w:ascii="Times New Roman" w:eastAsia="Times New Roman" w:hAnsi="Times New Roman" w:cs="Times New Roman"/>
          <w:sz w:val="28"/>
          <w:szCs w:val="28"/>
          <w:lang w:val="lv-LV" w:eastAsia="ar-SA"/>
        </w:rPr>
        <w:lastRenderedPageBreak/>
        <w:t xml:space="preserve">kontaktpersonas, no šī laika perioda pārbaudītas 704 inficētās personas, no kurām aktīvā kontrolē atrodas 510 personas. </w:t>
      </w:r>
    </w:p>
    <w:p w:rsidR="00BE7F81" w:rsidRPr="00BE7F81" w:rsidRDefault="00BE7F81" w:rsidP="00BE7F81">
      <w:pPr>
        <w:widowControl w:val="0"/>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Papildus ar minēto Rīkojumu Valsts policija pēc Slimību profilakses un kontroles centra pieprasījuma pieprasa un elektronisko sakaru komersanti izsniedz informāciju par konkrētu personu telefona numuru un abonenta atrašanās vietu, ja attiecīgajai personai var būt noteikts inficētas personas vai kontaktpersonas statuss. Saņemtos datus Valsts policija nodod Slimību profilakses un kontroles centram, lai veiktu epidemioloģisko izmeklēšanu un pārliecinātos par personas sniegtās informācijas par pārvietošanos patiesumu. Tāpat Valsts policijai noteikts meklēt personas, kurām ir apstiprināta “Covid-19” diagnoze, un šā rīkojuma 4.12.2. apakšpunktā noteiktās personas, kā arī tiesības minētās personas piespiedu kārtā nogādāt karantīnas vietā vai faktiskajā dzīvesvietā.</w:t>
      </w:r>
    </w:p>
    <w:p w:rsidR="00BE7F81" w:rsidRDefault="00BE7F81" w:rsidP="00BE7F81">
      <w:pPr>
        <w:widowControl w:val="0"/>
        <w:spacing w:after="0" w:line="240" w:lineRule="auto"/>
        <w:ind w:firstLine="720"/>
        <w:jc w:val="both"/>
        <w:rPr>
          <w:rFonts w:ascii="Times New Roman" w:eastAsia="Calibri" w:hAnsi="Times New Roman" w:cs="Times New Roman"/>
          <w:sz w:val="28"/>
          <w:szCs w:val="28"/>
          <w:lang w:val="lv-LV"/>
        </w:rPr>
      </w:pPr>
      <w:r w:rsidRPr="00BE7F81">
        <w:rPr>
          <w:rFonts w:ascii="Times New Roman" w:eastAsia="Calibri" w:hAnsi="Times New Roman" w:cs="Times New Roman"/>
          <w:sz w:val="28"/>
          <w:szCs w:val="28"/>
          <w:lang w:val="lv-LV"/>
        </w:rPr>
        <w:t>Ar mērķi atklāt un novērst iespējamos pārkāpumus pret jurisdikciju un pārvaldes kārtību Valsts policijas amatpersonas, reaģējot preventīvi, ir veikušas 20696 pārbaudes un reaģējušas uz 4095 izsaukumiem. Tāpat, veicot epidemioloģiskās drošības (</w:t>
      </w:r>
      <w:proofErr w:type="spellStart"/>
      <w:r w:rsidRPr="00BE7F81">
        <w:rPr>
          <w:rFonts w:ascii="Times New Roman" w:eastAsia="Calibri" w:hAnsi="Times New Roman" w:cs="Times New Roman"/>
          <w:sz w:val="28"/>
          <w:szCs w:val="28"/>
          <w:lang w:val="lv-LV"/>
        </w:rPr>
        <w:t>pašizolēšanās</w:t>
      </w:r>
      <w:proofErr w:type="spellEnd"/>
      <w:r w:rsidRPr="00BE7F81">
        <w:rPr>
          <w:rFonts w:ascii="Times New Roman" w:eastAsia="Calibri" w:hAnsi="Times New Roman" w:cs="Times New Roman"/>
          <w:sz w:val="28"/>
          <w:szCs w:val="28"/>
          <w:lang w:val="lv-LV"/>
        </w:rPr>
        <w:t>) prasību ievērošanas kontroli personām, kuras pēdējo 14 dienu laikā  atgriezušās no ārvalstīm, Valsts policijas amatpersonas ir veikušas  12722 telefona zvanus un 6286 izbraukumus; personām, kuras SPKC noteicis kā infekcijas slimības kontaktpersonas,  1128 – telefona zvanus un 1004 izbraukumus; personām, kurām apstiprināta “Covid-19” diagnoze, 2217 – telefona zvanus un 4261 izbraukumu.</w:t>
      </w:r>
    </w:p>
    <w:p w:rsidR="008773DF" w:rsidRDefault="008773DF" w:rsidP="00C963FB">
      <w:pPr>
        <w:widowControl w:val="0"/>
        <w:spacing w:after="0" w:line="240" w:lineRule="auto"/>
        <w:jc w:val="both"/>
        <w:rPr>
          <w:rFonts w:ascii="Times New Roman" w:eastAsia="Calibri" w:hAnsi="Times New Roman" w:cs="Times New Roman"/>
          <w:b/>
          <w:bCs/>
          <w:sz w:val="28"/>
          <w:szCs w:val="28"/>
          <w:lang w:val="lv-LV"/>
        </w:rPr>
      </w:pPr>
    </w:p>
    <w:p w:rsidR="00C963FB" w:rsidRDefault="008773DF" w:rsidP="00C963FB">
      <w:pPr>
        <w:widowControl w:val="0"/>
        <w:spacing w:after="0" w:line="240" w:lineRule="auto"/>
        <w:jc w:val="both"/>
        <w:rPr>
          <w:rFonts w:ascii="Times New Roman" w:eastAsia="Calibri" w:hAnsi="Times New Roman" w:cs="Times New Roman"/>
          <w:sz w:val="28"/>
          <w:szCs w:val="28"/>
          <w:lang w:val="lv-LV"/>
        </w:rPr>
      </w:pPr>
      <w:r>
        <w:rPr>
          <w:rFonts w:ascii="Times New Roman" w:eastAsia="Calibri" w:hAnsi="Times New Roman" w:cs="Times New Roman"/>
          <w:b/>
          <w:bCs/>
          <w:sz w:val="28"/>
          <w:szCs w:val="28"/>
          <w:lang w:val="lv-LV"/>
        </w:rPr>
        <w:t>Grafiks Nr.1</w:t>
      </w:r>
    </w:p>
    <w:p w:rsidR="00C963FB" w:rsidRDefault="00C963FB" w:rsidP="00C963FB">
      <w:pPr>
        <w:widowControl w:val="0"/>
        <w:spacing w:after="0" w:line="240" w:lineRule="auto"/>
        <w:jc w:val="both"/>
        <w:rPr>
          <w:rFonts w:ascii="Times New Roman" w:eastAsia="Calibri" w:hAnsi="Times New Roman" w:cs="Times New Roman"/>
          <w:sz w:val="28"/>
          <w:szCs w:val="28"/>
          <w:lang w:val="lv-LV"/>
        </w:rPr>
      </w:pPr>
      <w:r>
        <w:rPr>
          <w:rFonts w:ascii="Times New Roman" w:eastAsia="Calibri" w:hAnsi="Times New Roman" w:cs="Times New Roman"/>
          <w:noProof/>
          <w:sz w:val="28"/>
          <w:szCs w:val="28"/>
          <w:lang w:eastAsia="en-GB"/>
        </w:rPr>
        <w:drawing>
          <wp:inline distT="0" distB="0" distL="0" distR="0" wp14:anchorId="2B093A81">
            <wp:extent cx="6315074" cy="345757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9966" cy="3460254"/>
                    </a:xfrm>
                    <a:prstGeom prst="rect">
                      <a:avLst/>
                    </a:prstGeom>
                    <a:noFill/>
                  </pic:spPr>
                </pic:pic>
              </a:graphicData>
            </a:graphic>
          </wp:inline>
        </w:drawing>
      </w: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sz w:val="28"/>
          <w:szCs w:val="28"/>
          <w:lang w:val="lv-LV"/>
        </w:rPr>
      </w:pPr>
      <w:r>
        <w:rPr>
          <w:rFonts w:ascii="Times New Roman" w:eastAsia="Calibri" w:hAnsi="Times New Roman" w:cs="Times New Roman"/>
          <w:b/>
          <w:bCs/>
          <w:sz w:val="28"/>
          <w:szCs w:val="28"/>
          <w:lang w:val="lv-LV"/>
        </w:rPr>
        <w:lastRenderedPageBreak/>
        <w:t>Grafiks Nr.2</w:t>
      </w:r>
    </w:p>
    <w:p w:rsidR="00C4367B" w:rsidRDefault="00C4367B" w:rsidP="00C963FB">
      <w:pPr>
        <w:widowControl w:val="0"/>
        <w:spacing w:after="0" w:line="240" w:lineRule="auto"/>
        <w:jc w:val="both"/>
        <w:rPr>
          <w:rFonts w:ascii="Times New Roman" w:eastAsia="Calibri" w:hAnsi="Times New Roman" w:cs="Times New Roman"/>
          <w:sz w:val="28"/>
          <w:szCs w:val="28"/>
          <w:lang w:val="lv-LV"/>
        </w:rPr>
      </w:pPr>
      <w:r>
        <w:rPr>
          <w:rFonts w:ascii="Times New Roman" w:eastAsia="Calibri" w:hAnsi="Times New Roman" w:cs="Times New Roman"/>
          <w:noProof/>
          <w:sz w:val="28"/>
          <w:szCs w:val="28"/>
          <w:lang w:eastAsia="en-GB"/>
        </w:rPr>
        <w:drawing>
          <wp:inline distT="0" distB="0" distL="0" distR="0" wp14:anchorId="407E9CFA">
            <wp:extent cx="6286500" cy="2886075"/>
            <wp:effectExtent l="0" t="0" r="0"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7920" cy="2886727"/>
                    </a:xfrm>
                    <a:prstGeom prst="rect">
                      <a:avLst/>
                    </a:prstGeom>
                    <a:noFill/>
                  </pic:spPr>
                </pic:pic>
              </a:graphicData>
            </a:graphic>
          </wp:inline>
        </w:drawing>
      </w:r>
    </w:p>
    <w:p w:rsidR="00C4367B" w:rsidRDefault="00C4367B" w:rsidP="00C963FB">
      <w:pPr>
        <w:widowControl w:val="0"/>
        <w:spacing w:after="0" w:line="240" w:lineRule="auto"/>
        <w:jc w:val="both"/>
        <w:rPr>
          <w:rFonts w:ascii="Times New Roman" w:eastAsia="Calibri" w:hAnsi="Times New Roman" w:cs="Times New Roman"/>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sz w:val="28"/>
          <w:szCs w:val="28"/>
          <w:lang w:val="lv-LV"/>
        </w:rPr>
      </w:pPr>
      <w:r>
        <w:rPr>
          <w:rFonts w:ascii="Times New Roman" w:eastAsia="Calibri" w:hAnsi="Times New Roman" w:cs="Times New Roman"/>
          <w:b/>
          <w:bCs/>
          <w:sz w:val="28"/>
          <w:szCs w:val="28"/>
          <w:lang w:val="lv-LV"/>
        </w:rPr>
        <w:t>Grafiks Nr.3</w:t>
      </w:r>
    </w:p>
    <w:p w:rsidR="00C4367B" w:rsidRDefault="009E1929" w:rsidP="00C963FB">
      <w:pPr>
        <w:widowControl w:val="0"/>
        <w:spacing w:after="0" w:line="240" w:lineRule="auto"/>
        <w:jc w:val="both"/>
        <w:rPr>
          <w:rFonts w:ascii="Times New Roman" w:eastAsia="Calibri" w:hAnsi="Times New Roman" w:cs="Times New Roman"/>
          <w:sz w:val="28"/>
          <w:szCs w:val="28"/>
          <w:lang w:val="lv-LV"/>
        </w:rPr>
      </w:pPr>
      <w:r>
        <w:rPr>
          <w:rFonts w:ascii="Times New Roman" w:eastAsia="Calibri" w:hAnsi="Times New Roman" w:cs="Times New Roman"/>
          <w:noProof/>
          <w:sz w:val="28"/>
          <w:szCs w:val="28"/>
          <w:lang w:eastAsia="en-GB"/>
        </w:rPr>
        <w:drawing>
          <wp:inline distT="0" distB="0" distL="0" distR="0" wp14:anchorId="71B98138">
            <wp:extent cx="6305550" cy="3000375"/>
            <wp:effectExtent l="0" t="0" r="0"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6971" cy="3001051"/>
                    </a:xfrm>
                    <a:prstGeom prst="rect">
                      <a:avLst/>
                    </a:prstGeom>
                    <a:noFill/>
                  </pic:spPr>
                </pic:pic>
              </a:graphicData>
            </a:graphic>
          </wp:inline>
        </w:drawing>
      </w: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b/>
          <w:bCs/>
          <w:sz w:val="28"/>
          <w:szCs w:val="28"/>
          <w:lang w:val="lv-LV"/>
        </w:rPr>
      </w:pPr>
    </w:p>
    <w:p w:rsidR="008773DF" w:rsidRDefault="008773DF" w:rsidP="008773DF">
      <w:pPr>
        <w:widowControl w:val="0"/>
        <w:spacing w:after="0" w:line="240" w:lineRule="auto"/>
        <w:jc w:val="both"/>
        <w:rPr>
          <w:rFonts w:ascii="Times New Roman" w:eastAsia="Calibri" w:hAnsi="Times New Roman" w:cs="Times New Roman"/>
          <w:sz w:val="28"/>
          <w:szCs w:val="28"/>
          <w:lang w:val="lv-LV"/>
        </w:rPr>
      </w:pPr>
      <w:r>
        <w:rPr>
          <w:rFonts w:ascii="Times New Roman" w:eastAsia="Calibri" w:hAnsi="Times New Roman" w:cs="Times New Roman"/>
          <w:b/>
          <w:bCs/>
          <w:sz w:val="28"/>
          <w:szCs w:val="28"/>
          <w:lang w:val="lv-LV"/>
        </w:rPr>
        <w:lastRenderedPageBreak/>
        <w:t>Grafiks Nr.4</w:t>
      </w:r>
    </w:p>
    <w:p w:rsidR="00CC1D76" w:rsidRDefault="008773DF" w:rsidP="00C963FB">
      <w:pPr>
        <w:widowControl w:val="0"/>
        <w:spacing w:after="0" w:line="240" w:lineRule="auto"/>
        <w:jc w:val="both"/>
        <w:rPr>
          <w:rFonts w:ascii="Times New Roman" w:eastAsia="Calibri" w:hAnsi="Times New Roman" w:cs="Times New Roman"/>
          <w:sz w:val="28"/>
          <w:szCs w:val="28"/>
          <w:lang w:val="lv-LV"/>
        </w:rPr>
      </w:pPr>
      <w:r>
        <w:rPr>
          <w:rFonts w:ascii="Times New Roman" w:eastAsia="Calibri" w:hAnsi="Times New Roman" w:cs="Times New Roman"/>
          <w:noProof/>
          <w:sz w:val="28"/>
          <w:szCs w:val="28"/>
          <w:lang w:eastAsia="en-GB"/>
        </w:rPr>
        <w:drawing>
          <wp:inline distT="0" distB="0" distL="0" distR="0" wp14:anchorId="5E5A913E">
            <wp:extent cx="6324600" cy="3676650"/>
            <wp:effectExtent l="0" t="0" r="0" b="0"/>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24600" cy="3676650"/>
                    </a:xfrm>
                    <a:prstGeom prst="rect">
                      <a:avLst/>
                    </a:prstGeom>
                    <a:noFill/>
                  </pic:spPr>
                </pic:pic>
              </a:graphicData>
            </a:graphic>
          </wp:inline>
        </w:drawing>
      </w:r>
    </w:p>
    <w:p w:rsidR="00CC1D76" w:rsidRDefault="00CC1D76" w:rsidP="00C963FB">
      <w:pPr>
        <w:widowControl w:val="0"/>
        <w:spacing w:after="0" w:line="240" w:lineRule="auto"/>
        <w:jc w:val="both"/>
        <w:rPr>
          <w:rFonts w:ascii="Times New Roman" w:eastAsia="Calibri" w:hAnsi="Times New Roman" w:cs="Times New Roman"/>
          <w:sz w:val="28"/>
          <w:szCs w:val="28"/>
          <w:lang w:val="lv-LV"/>
        </w:rPr>
      </w:pPr>
    </w:p>
    <w:p w:rsidR="00BE7F81" w:rsidRPr="00BE7F81" w:rsidRDefault="00BE7F81" w:rsidP="00BE7F81">
      <w:pPr>
        <w:spacing w:after="0" w:line="240" w:lineRule="auto"/>
        <w:jc w:val="both"/>
        <w:rPr>
          <w:rFonts w:ascii="Times New Roman" w:eastAsia="Calibri" w:hAnsi="Times New Roman" w:cs="Times New Roman"/>
          <w:sz w:val="28"/>
          <w:szCs w:val="28"/>
          <w:lang w:val="lv-LV"/>
        </w:rPr>
      </w:pPr>
      <w:r w:rsidRPr="00BE7F81">
        <w:rPr>
          <w:rFonts w:ascii="Times New Roman" w:eastAsia="Calibri" w:hAnsi="Times New Roman" w:cs="Times New Roman"/>
          <w:sz w:val="28"/>
          <w:szCs w:val="28"/>
          <w:lang w:val="lv-LV"/>
        </w:rPr>
        <w:t xml:space="preserve">            Par MK rīkojuma Nr.103 neievērošanu Valsts policijas amatpersonas sadarbībā ar Pašvaldības policijas amatpersonām ir sastādījušas 1552 administratīvo pārkāpumu protokolus (piemērotā soda apmērs vidēji ir 50 EUR). </w:t>
      </w:r>
    </w:p>
    <w:p w:rsidR="00BE7F81" w:rsidRPr="00BE7F81" w:rsidRDefault="00BE7F81" w:rsidP="00BE7F81">
      <w:pPr>
        <w:spacing w:after="0" w:line="240" w:lineRule="auto"/>
        <w:ind w:firstLine="720"/>
        <w:jc w:val="both"/>
        <w:rPr>
          <w:rFonts w:ascii="Times New Roman" w:eastAsia="Times New Roman" w:hAnsi="Times New Roman" w:cs="Times New Roman"/>
          <w:sz w:val="28"/>
          <w:szCs w:val="28"/>
          <w:lang w:val="lv-LV" w:eastAsia="ar-SA"/>
        </w:rPr>
      </w:pPr>
      <w:r w:rsidRPr="00BE7F81">
        <w:rPr>
          <w:rFonts w:ascii="Times New Roman" w:eastAsia="Times New Roman" w:hAnsi="Times New Roman" w:cs="Times New Roman"/>
          <w:sz w:val="28"/>
          <w:szCs w:val="28"/>
          <w:lang w:val="lv-LV" w:eastAsia="ar-SA"/>
        </w:rPr>
        <w:t>Valsts policija apsargā objektus, kuros izmitinātas ar “Covid-19” inficētās personas, apsargā analīžu ņemšanas vietas, nodrošina pavadīšanas ārvalstu pilsoņiem, kas tranzītā dodas caur Latvijas Republiku.</w:t>
      </w:r>
    </w:p>
    <w:p w:rsidR="00BE7F81" w:rsidRPr="00BE7F81" w:rsidRDefault="00BE7F81" w:rsidP="00BE7F81">
      <w:pPr>
        <w:spacing w:after="0" w:line="240" w:lineRule="auto"/>
        <w:jc w:val="both"/>
        <w:rPr>
          <w:rFonts w:ascii="Times New Roman" w:eastAsia="Calibri" w:hAnsi="Times New Roman" w:cs="Times New Roman"/>
          <w:bCs/>
          <w:sz w:val="28"/>
          <w:szCs w:val="28"/>
          <w:lang w:val="lv-LV"/>
        </w:rPr>
      </w:pPr>
      <w:r w:rsidRPr="00BE7F81">
        <w:rPr>
          <w:rFonts w:ascii="Times New Roman" w:eastAsia="Calibri" w:hAnsi="Times New Roman" w:cs="Times New Roman"/>
          <w:sz w:val="28"/>
          <w:szCs w:val="28"/>
          <w:lang w:val="lv-LV"/>
        </w:rPr>
        <w:t xml:space="preserve">           Par Valsts policijas amatpersonu darba slodzes palielināšanos liecina arī š.g. laika posmā no 13.03.2020. līdz 24.04.2020. saņemto telefona zvanu skaits – 91075, kas ir </w:t>
      </w:r>
      <w:r w:rsidRPr="00BE7F81">
        <w:rPr>
          <w:rFonts w:ascii="Times New Roman" w:eastAsia="Calibri" w:hAnsi="Times New Roman" w:cs="Times New Roman"/>
          <w:bCs/>
          <w:sz w:val="28"/>
          <w:szCs w:val="28"/>
          <w:lang w:val="lv-LV"/>
        </w:rPr>
        <w:t xml:space="preserve">par 6214 vairāk. Tāpat ir palielinājies arī minētajā laika posmā reģistrēto notikumu skaits </w:t>
      </w:r>
      <w:r w:rsidRPr="00BE7F81">
        <w:rPr>
          <w:rFonts w:ascii="Times New Roman" w:eastAsia="Calibri" w:hAnsi="Times New Roman" w:cs="Times New Roman"/>
          <w:sz w:val="28"/>
          <w:szCs w:val="28"/>
          <w:lang w:val="lv-LV"/>
        </w:rPr>
        <w:t xml:space="preserve">Valsts policijas Elektroniskajā notikumu žurnālā, proti, 37512 notikumi, kas ir </w:t>
      </w:r>
      <w:r w:rsidRPr="00BE7F81">
        <w:rPr>
          <w:rFonts w:ascii="Times New Roman" w:eastAsia="Calibri" w:hAnsi="Times New Roman" w:cs="Times New Roman"/>
          <w:bCs/>
          <w:sz w:val="28"/>
          <w:szCs w:val="28"/>
          <w:lang w:val="lv-LV"/>
        </w:rPr>
        <w:t>par 4361 vairāk.</w:t>
      </w:r>
    </w:p>
    <w:p w:rsidR="00BE7F81" w:rsidRPr="00BE7F81" w:rsidRDefault="00BE7F81" w:rsidP="00BE7F81">
      <w:pPr>
        <w:spacing w:after="0" w:line="240" w:lineRule="auto"/>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ab/>
        <w:t>Kā jau iepriekš tika minēts, Valsts policijai būtiski palielinājusies slodze saistībā ar pieaugošo reģistrēto likumpārkāpumu un noziegumu skaitu, kā arī saistībā ar reaģēšanu uz izsaukumiem un notikumiem. Papildus tam ārkārtas situācijas laikā Valsts policijas amatpersonas pilda tiešos un Rīkojumā noteiktos pienākumus paaugstinātas bīstamības apstākļos.</w:t>
      </w:r>
    </w:p>
    <w:p w:rsidR="00BE7F81" w:rsidRPr="00BE7F81" w:rsidRDefault="00BE7F81" w:rsidP="00BE7F81">
      <w:pPr>
        <w:spacing w:after="0" w:line="240" w:lineRule="auto"/>
        <w:ind w:firstLine="720"/>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Jāatzīmē, ka pārkāpumu konstatēšana, novēršana un materiālu noformēšana nav iespējama nekontaktējoties ar pārkāpumus izdarījušajām personām, kas policijas darbiniekus pakļauj papildus riskiem. Veicot uzdotos pienākumus, Valsts policijas amatpersonas</w:t>
      </w:r>
      <w:r w:rsidRPr="00BE7F81">
        <w:rPr>
          <w:rFonts w:ascii="Times New Roman" w:eastAsia="Times New Roman" w:hAnsi="Times New Roman" w:cs="Times New Roman"/>
          <w:sz w:val="28"/>
          <w:szCs w:val="28"/>
          <w:lang w:val="lv-LV" w:eastAsia="ar-SA"/>
        </w:rPr>
        <w:t xml:space="preserve"> nonāk tiešā kontaktā ar, iespējams, inficētām personām, kas rada paaugstinātus riskus inficēties ar “Covid-19” </w:t>
      </w:r>
      <w:r w:rsidRPr="00BE7F81">
        <w:rPr>
          <w:rFonts w:ascii="Times New Roman" w:eastAsia="Calibri" w:hAnsi="Times New Roman" w:cs="Times New Roman"/>
          <w:bCs/>
          <w:sz w:val="28"/>
          <w:szCs w:val="28"/>
          <w:lang w:val="lv-LV"/>
        </w:rPr>
        <w:t>(Valsts policijā saslimuši 6 nodarbinātie, 68 bijuši kontaktā ar saslimušajiem (pildot pienākumus) un 50 nodarbinātie nosūtīti uz pārbaudi).</w:t>
      </w:r>
    </w:p>
    <w:p w:rsidR="00BE7F81" w:rsidRPr="00BE7F81" w:rsidRDefault="00BE7F81" w:rsidP="00BE7F81">
      <w:pPr>
        <w:spacing w:after="0" w:line="240" w:lineRule="auto"/>
        <w:ind w:firstLine="720"/>
        <w:jc w:val="both"/>
        <w:rPr>
          <w:rFonts w:ascii="Times New Roman" w:eastAsia="Calibri" w:hAnsi="Times New Roman" w:cs="Times New Roman"/>
          <w:bCs/>
          <w:sz w:val="28"/>
          <w:szCs w:val="28"/>
          <w:lang w:val="lv-LV"/>
        </w:rPr>
      </w:pPr>
      <w:r w:rsidRPr="00BE7F81">
        <w:rPr>
          <w:rFonts w:ascii="Times New Roman" w:eastAsia="Times New Roman" w:hAnsi="Times New Roman" w:cs="Times New Roman"/>
          <w:sz w:val="28"/>
          <w:szCs w:val="28"/>
          <w:lang w:val="lv-LV" w:eastAsia="ar-SA"/>
        </w:rPr>
        <w:t xml:space="preserve"> Valsts policijas darbu būtiski ietekmē arī sabiedrībā esošā spriedze un psiho-emocionālais stāvoklis.</w:t>
      </w:r>
    </w:p>
    <w:p w:rsidR="00BE7F81" w:rsidRPr="00BE7F81" w:rsidRDefault="00BE7F81" w:rsidP="00BE7F81">
      <w:pPr>
        <w:spacing w:after="0" w:line="240" w:lineRule="auto"/>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ab/>
        <w:t>Attiecībā uz turpmākiem iespējamajiem riskiem jānorāda:</w:t>
      </w:r>
    </w:p>
    <w:p w:rsidR="00BE7F81" w:rsidRPr="00BE7F81" w:rsidRDefault="00BE7F81" w:rsidP="00BE7F81">
      <w:pPr>
        <w:numPr>
          <w:ilvl w:val="0"/>
          <w:numId w:val="3"/>
        </w:numPr>
        <w:spacing w:after="0" w:line="240" w:lineRule="auto"/>
        <w:ind w:left="426" w:hanging="426"/>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lastRenderedPageBreak/>
        <w:t>netiek prognozētas problēmas saistībā ar komersantiem, kuri ievēro noteiktos ierobežojumus, bet gan ar atsevišķiem sabiedrības indivīdiem, kuriem pieaug psiholoģiskā un emocionālā spriedze;</w:t>
      </w:r>
    </w:p>
    <w:p w:rsidR="00BE7F81" w:rsidRPr="00BE7F81" w:rsidRDefault="00BE7F81" w:rsidP="00BE7F81">
      <w:pPr>
        <w:numPr>
          <w:ilvl w:val="0"/>
          <w:numId w:val="3"/>
        </w:numPr>
        <w:spacing w:after="0" w:line="240" w:lineRule="auto"/>
        <w:ind w:left="426" w:hanging="426"/>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 xml:space="preserve">fiziskā </w:t>
      </w:r>
      <w:proofErr w:type="spellStart"/>
      <w:r w:rsidRPr="00BE7F81">
        <w:rPr>
          <w:rFonts w:ascii="Times New Roman" w:eastAsia="Calibri" w:hAnsi="Times New Roman" w:cs="Times New Roman"/>
          <w:bCs/>
          <w:sz w:val="28"/>
          <w:szCs w:val="28"/>
          <w:lang w:val="lv-LV"/>
        </w:rPr>
        <w:t>distancēšanās</w:t>
      </w:r>
      <w:proofErr w:type="spellEnd"/>
      <w:r w:rsidRPr="00BE7F81">
        <w:rPr>
          <w:rFonts w:ascii="Times New Roman" w:eastAsia="Calibri" w:hAnsi="Times New Roman" w:cs="Times New Roman"/>
          <w:bCs/>
          <w:sz w:val="28"/>
          <w:szCs w:val="28"/>
          <w:lang w:val="lv-LV"/>
        </w:rPr>
        <w:t xml:space="preserve"> veicina vardarbības ģimenē skaita pieaugumu;</w:t>
      </w:r>
    </w:p>
    <w:p w:rsidR="00BE7F81" w:rsidRPr="00BE7F81" w:rsidRDefault="00BE7F81" w:rsidP="00BE7F81">
      <w:pPr>
        <w:numPr>
          <w:ilvl w:val="0"/>
          <w:numId w:val="3"/>
        </w:numPr>
        <w:spacing w:after="0" w:line="240" w:lineRule="auto"/>
        <w:ind w:left="426" w:hanging="426"/>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iestājoties siltākam laika periodam, personas arvien vairāk dosies pavadīt laiku brīvā dabā, iespējams, rīkojot dažāda veida pasākumus (piemēram, sportiskas aktivitātes, viesības radu, draugu lokā u.c.), tādējādi pārkāpjot ierobežojumus;</w:t>
      </w:r>
    </w:p>
    <w:p w:rsidR="00BE7F81" w:rsidRPr="00BE7F81" w:rsidRDefault="00BE7F81" w:rsidP="00BE7F81">
      <w:pPr>
        <w:numPr>
          <w:ilvl w:val="0"/>
          <w:numId w:val="3"/>
        </w:numPr>
        <w:spacing w:after="0" w:line="240" w:lineRule="auto"/>
        <w:ind w:left="426" w:hanging="426"/>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pieaugot iztikas līdzekļu trūkumam, tiek prognozēts, ka palielināsies izdarīto noziegumu skaits, it īpaši zādzības un krāpšanas nelielā apmērā. Medicīnas līdzekļu nepārtrauktā pieprasījuma dēļ turpinās pieaugt krāpšanas gadījumu skaits nelegālās peļņas nolūkos;</w:t>
      </w:r>
    </w:p>
    <w:p w:rsidR="00BE7F81" w:rsidRPr="00BE7F81" w:rsidRDefault="00BE7F81" w:rsidP="00BE7F81">
      <w:pPr>
        <w:numPr>
          <w:ilvl w:val="0"/>
          <w:numId w:val="3"/>
        </w:numPr>
        <w:spacing w:after="0" w:line="240" w:lineRule="auto"/>
        <w:ind w:left="426" w:hanging="426"/>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var palielināties policijas darbinieku skaits ar izdegšanas sindromu, kuri strādājuši ar lielu slodzi paaugstināta stresa un bīstamības apstākļos;</w:t>
      </w:r>
    </w:p>
    <w:p w:rsidR="00BE7F81" w:rsidRPr="00BE7F81" w:rsidRDefault="00BE7F81" w:rsidP="00BE7F81">
      <w:pPr>
        <w:numPr>
          <w:ilvl w:val="0"/>
          <w:numId w:val="3"/>
        </w:numPr>
        <w:spacing w:after="0" w:line="240" w:lineRule="auto"/>
        <w:ind w:left="426" w:hanging="426"/>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ņemot vērā faktisko darbinieku trūkumu Valsts policijā un to, ka jau esošais darbinieku skaits var strauji samazināties, kā arī radušos nepieciešamību dienesta pienākumus veikt paaugstinātas slodzes un bīstamības apstākļos, pastāvošā situācija un tās turpmākā attīstība var tieši apdraudēt Valsts policijas tiešo funkciju un uzdevumu izpildi dažādu pārkāpumu konstatēšanā, novēršanā un  cīņā ar noziedzību;</w:t>
      </w:r>
    </w:p>
    <w:p w:rsidR="00BE7F81" w:rsidRDefault="00BE7F81" w:rsidP="00BE7F81">
      <w:pPr>
        <w:numPr>
          <w:ilvl w:val="0"/>
          <w:numId w:val="3"/>
        </w:numPr>
        <w:spacing w:after="0" w:line="240" w:lineRule="auto"/>
        <w:ind w:left="426" w:hanging="426"/>
        <w:jc w:val="both"/>
        <w:rPr>
          <w:rFonts w:ascii="Times New Roman" w:eastAsia="Calibri" w:hAnsi="Times New Roman" w:cs="Times New Roman"/>
          <w:bCs/>
          <w:sz w:val="28"/>
          <w:szCs w:val="28"/>
          <w:lang w:val="lv-LV"/>
        </w:rPr>
      </w:pPr>
      <w:r w:rsidRPr="00BE7F81">
        <w:rPr>
          <w:rFonts w:ascii="Times New Roman" w:eastAsia="Calibri" w:hAnsi="Times New Roman" w:cs="Times New Roman"/>
          <w:bCs/>
          <w:sz w:val="28"/>
          <w:szCs w:val="28"/>
          <w:lang w:val="lv-LV"/>
        </w:rPr>
        <w:t>pēc Rīkojuma atcelšanas paredzams noziedzīgo nodarījumu skaita pieaugums pamatā “Covid-19” seku dēļ.</w:t>
      </w:r>
    </w:p>
    <w:p w:rsidR="001D00E1" w:rsidRDefault="001D00E1" w:rsidP="001D00E1">
      <w:pPr>
        <w:spacing w:after="0" w:line="240" w:lineRule="auto"/>
        <w:jc w:val="both"/>
        <w:rPr>
          <w:rFonts w:ascii="Times New Roman" w:eastAsia="Calibri" w:hAnsi="Times New Roman" w:cs="Times New Roman"/>
          <w:b/>
          <w:bCs/>
          <w:i/>
          <w:sz w:val="28"/>
          <w:szCs w:val="28"/>
          <w:lang w:val="lv-LV"/>
        </w:rPr>
      </w:pPr>
    </w:p>
    <w:p w:rsidR="001D00E1" w:rsidRDefault="001D00E1" w:rsidP="001D00E1">
      <w:pPr>
        <w:spacing w:after="0" w:line="240" w:lineRule="auto"/>
        <w:jc w:val="both"/>
        <w:rPr>
          <w:rFonts w:ascii="Times New Roman" w:eastAsia="Calibri" w:hAnsi="Times New Roman" w:cs="Times New Roman"/>
          <w:bCs/>
          <w:sz w:val="28"/>
          <w:szCs w:val="28"/>
          <w:lang w:val="lv-LV"/>
        </w:rPr>
      </w:pPr>
      <w:r w:rsidRPr="001D00E1">
        <w:rPr>
          <w:rFonts w:ascii="Times New Roman" w:eastAsia="Calibri" w:hAnsi="Times New Roman" w:cs="Times New Roman"/>
          <w:b/>
          <w:bCs/>
          <w:sz w:val="28"/>
          <w:szCs w:val="28"/>
          <w:lang w:val="lv-LV"/>
        </w:rPr>
        <w:t>Tabula</w:t>
      </w:r>
      <w:r w:rsidR="0031069E">
        <w:rPr>
          <w:rFonts w:ascii="Times New Roman" w:eastAsia="Calibri" w:hAnsi="Times New Roman" w:cs="Times New Roman"/>
          <w:b/>
          <w:bCs/>
          <w:sz w:val="28"/>
          <w:szCs w:val="28"/>
          <w:lang w:val="lv-LV"/>
        </w:rPr>
        <w:t xml:space="preserve"> Nr.1</w:t>
      </w:r>
      <w:r w:rsidRPr="001D00E1">
        <w:rPr>
          <w:rFonts w:ascii="Times New Roman" w:eastAsia="Calibri" w:hAnsi="Times New Roman" w:cs="Times New Roman"/>
          <w:bCs/>
          <w:sz w:val="28"/>
          <w:szCs w:val="28"/>
          <w:lang w:val="lv-LV"/>
        </w:rPr>
        <w:t xml:space="preserve"> Valsts policijas atskaite par veiktajiem pasākumiem</w:t>
      </w:r>
      <w:r>
        <w:rPr>
          <w:rFonts w:ascii="Times New Roman" w:eastAsia="Calibri" w:hAnsi="Times New Roman" w:cs="Times New Roman"/>
          <w:bCs/>
          <w:sz w:val="28"/>
          <w:szCs w:val="28"/>
          <w:lang w:val="lv-LV"/>
        </w:rPr>
        <w:t xml:space="preserve"> ārkārtējās situācijas laikā 13.03.2020. – 22.04.2020</w:t>
      </w:r>
      <w:r w:rsidRPr="001D00E1">
        <w:rPr>
          <w:rFonts w:ascii="Times New Roman" w:eastAsia="Calibri" w:hAnsi="Times New Roman" w:cs="Times New Roman"/>
          <w:bCs/>
          <w:sz w:val="28"/>
          <w:szCs w:val="28"/>
          <w:lang w:val="lv-LV"/>
        </w:rPr>
        <w:t>.</w:t>
      </w:r>
    </w:p>
    <w:p w:rsidR="001D00E1" w:rsidRPr="00BE7F81" w:rsidRDefault="00187033" w:rsidP="001D00E1">
      <w:pPr>
        <w:spacing w:after="0" w:line="240" w:lineRule="auto"/>
        <w:jc w:val="both"/>
        <w:rPr>
          <w:rFonts w:ascii="Times New Roman" w:eastAsia="Calibri" w:hAnsi="Times New Roman" w:cs="Times New Roman"/>
          <w:bCs/>
          <w:sz w:val="28"/>
          <w:szCs w:val="28"/>
          <w:lang w:val="lv-LV"/>
        </w:rPr>
      </w:pPr>
      <w:r w:rsidRPr="00187033">
        <w:rPr>
          <w:noProof/>
          <w:lang w:eastAsia="en-GB"/>
        </w:rPr>
        <w:drawing>
          <wp:inline distT="0" distB="0" distL="0" distR="0">
            <wp:extent cx="6301105" cy="3143473"/>
            <wp:effectExtent l="0" t="0" r="4445"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105" cy="3143473"/>
                    </a:xfrm>
                    <a:prstGeom prst="rect">
                      <a:avLst/>
                    </a:prstGeom>
                    <a:noFill/>
                    <a:ln>
                      <a:noFill/>
                    </a:ln>
                  </pic:spPr>
                </pic:pic>
              </a:graphicData>
            </a:graphic>
          </wp:inline>
        </w:drawing>
      </w:r>
    </w:p>
    <w:p w:rsidR="00655CD4" w:rsidRDefault="00655CD4" w:rsidP="00655CD4">
      <w:pPr>
        <w:widowControl w:val="0"/>
        <w:spacing w:after="0" w:line="240" w:lineRule="auto"/>
        <w:rPr>
          <w:rFonts w:ascii="Times New Roman" w:eastAsia="Times New Roman" w:hAnsi="Times New Roman"/>
          <w:sz w:val="28"/>
          <w:szCs w:val="28"/>
          <w:lang w:val="lv-LV" w:eastAsia="ar-SA"/>
        </w:rPr>
      </w:pPr>
      <w:r w:rsidRPr="009A0D7F">
        <w:rPr>
          <w:rFonts w:ascii="Times New Roman" w:eastAsia="Times New Roman" w:hAnsi="Times New Roman"/>
          <w:sz w:val="28"/>
          <w:szCs w:val="28"/>
          <w:lang w:val="lv-LV" w:eastAsia="ar-SA"/>
        </w:rPr>
        <w:tab/>
      </w:r>
      <w:r w:rsidRPr="009A0D7F">
        <w:rPr>
          <w:rFonts w:ascii="Times New Roman" w:eastAsia="Times New Roman" w:hAnsi="Times New Roman"/>
          <w:sz w:val="28"/>
          <w:szCs w:val="28"/>
          <w:lang w:val="lv-LV" w:eastAsia="ar-SA"/>
        </w:rPr>
        <w:tab/>
      </w:r>
      <w:r w:rsidRPr="009A0D7F">
        <w:rPr>
          <w:rFonts w:ascii="Times New Roman" w:eastAsia="Times New Roman" w:hAnsi="Times New Roman"/>
          <w:sz w:val="28"/>
          <w:szCs w:val="28"/>
          <w:lang w:val="lv-LV" w:eastAsia="ar-SA"/>
        </w:rPr>
        <w:tab/>
      </w:r>
      <w:r w:rsidRPr="009A0D7F">
        <w:rPr>
          <w:rFonts w:ascii="Times New Roman" w:eastAsia="Times New Roman" w:hAnsi="Times New Roman"/>
          <w:sz w:val="28"/>
          <w:szCs w:val="28"/>
          <w:lang w:val="lv-LV" w:eastAsia="ar-SA"/>
        </w:rPr>
        <w:tab/>
      </w:r>
      <w:r w:rsidRPr="009A0D7F">
        <w:rPr>
          <w:rFonts w:ascii="Times New Roman" w:eastAsia="Times New Roman" w:hAnsi="Times New Roman"/>
          <w:sz w:val="28"/>
          <w:szCs w:val="28"/>
          <w:lang w:val="lv-LV" w:eastAsia="ar-SA"/>
        </w:rPr>
        <w:tab/>
      </w:r>
    </w:p>
    <w:p w:rsidR="00655CD4" w:rsidRPr="00E14CF2" w:rsidRDefault="00655CD4" w:rsidP="00E14CF2">
      <w:pPr>
        <w:spacing w:after="0" w:line="240" w:lineRule="auto"/>
        <w:rPr>
          <w:rFonts w:ascii="Times New Roman" w:eastAsia="Calibri" w:hAnsi="Times New Roman" w:cs="Times New Roman"/>
          <w:b/>
          <w:i/>
          <w:sz w:val="28"/>
          <w:szCs w:val="28"/>
          <w:lang w:val="lv-LV"/>
        </w:rPr>
      </w:pPr>
      <w:r w:rsidRPr="00E14CF2">
        <w:rPr>
          <w:rFonts w:ascii="Times New Roman" w:eastAsia="Calibri" w:hAnsi="Times New Roman" w:cs="Times New Roman"/>
          <w:b/>
          <w:i/>
          <w:sz w:val="28"/>
          <w:szCs w:val="28"/>
          <w:lang w:val="lv-LV"/>
        </w:rPr>
        <w:t>Valsts robežsardzes veiktie pasākumi Covid-19 izplatības ierobežošanā</w:t>
      </w:r>
    </w:p>
    <w:p w:rsidR="00655CD4" w:rsidRDefault="00655CD4" w:rsidP="00655CD4">
      <w:pPr>
        <w:spacing w:after="0" w:line="240" w:lineRule="auto"/>
        <w:ind w:firstLine="720"/>
        <w:jc w:val="both"/>
        <w:rPr>
          <w:rFonts w:ascii="Times New Roman" w:eastAsia="Calibri" w:hAnsi="Times New Roman" w:cs="Times New Roman"/>
          <w:sz w:val="28"/>
          <w:szCs w:val="28"/>
          <w:lang w:val="lv-LV"/>
        </w:rPr>
      </w:pPr>
      <w:r>
        <w:rPr>
          <w:rFonts w:ascii="Times New Roman" w:eastAsia="Calibri" w:hAnsi="Times New Roman" w:cs="Times New Roman"/>
          <w:sz w:val="28"/>
          <w:szCs w:val="28"/>
          <w:lang w:val="lv-LV"/>
        </w:rPr>
        <w:t xml:space="preserve">Valsts robežsardze ir viena no institūcijām, kuras aktīva iesaiste Covid-19 ierobežošanas pasākumos ir no 2020.gada 17.janvāra pēc informācijas saņemšanas no Neatliekamās medicīniskās palīdzības dienesta, kas ir Starptautisko veselības aizsardzības noteikumu kontaktpunkts, par Covid-19 izraisītās pneimonijas uzliesmojumu Ķīnā, kā arī pirmajiem izplatīšanās gadījumiem ceļotājiem no Taizemes un Japānas. Reaģējot uz saņemto brīdinājumu, Valsts robežsardze nodrošināja padziļinātu </w:t>
      </w:r>
      <w:r>
        <w:rPr>
          <w:rFonts w:ascii="Times New Roman" w:eastAsia="Calibri" w:hAnsi="Times New Roman" w:cs="Times New Roman"/>
          <w:sz w:val="28"/>
          <w:szCs w:val="28"/>
          <w:lang w:val="lv-LV"/>
        </w:rPr>
        <w:lastRenderedPageBreak/>
        <w:t xml:space="preserve">visu ārējo robežu šķērsojošo personu intervēšanu un profilēšanu, ar mērķi konstatēt personas, kuras pēdējā ceļošanas maršrutā ir uzturējušās Covid-19 skartajās teritorijās, kā arī identificēt personas, kuru ārējās pazīmes varētu liecināt par inficēšanos ar bīstamu infekcijas slimību. </w:t>
      </w:r>
    </w:p>
    <w:p w:rsidR="00655CD4" w:rsidRPr="00A7344F" w:rsidRDefault="00655CD4" w:rsidP="00655CD4">
      <w:pPr>
        <w:spacing w:after="0" w:line="240" w:lineRule="auto"/>
        <w:ind w:firstLine="720"/>
        <w:jc w:val="both"/>
        <w:rPr>
          <w:rFonts w:ascii="Times New Roman" w:eastAsia="Calibri" w:hAnsi="Times New Roman" w:cs="Times New Roman"/>
          <w:sz w:val="28"/>
          <w:szCs w:val="28"/>
          <w:lang w:val="lv-LV"/>
        </w:rPr>
      </w:pPr>
      <w:r>
        <w:rPr>
          <w:rFonts w:ascii="Times New Roman" w:eastAsia="Calibri" w:hAnsi="Times New Roman" w:cs="Times New Roman"/>
          <w:sz w:val="28"/>
          <w:szCs w:val="28"/>
          <w:lang w:val="lv-LV"/>
        </w:rPr>
        <w:t xml:space="preserve">Ievērojot nacionālajā līmenī pieņemtos lēmumus Covid-19 izplatības ierobežošanas jomā, </w:t>
      </w:r>
      <w:r w:rsidRPr="00A7344F">
        <w:rPr>
          <w:rFonts w:ascii="Times New Roman" w:eastAsia="Calibri" w:hAnsi="Times New Roman" w:cs="Times New Roman"/>
          <w:sz w:val="28"/>
          <w:szCs w:val="28"/>
          <w:lang w:val="lv-LV"/>
        </w:rPr>
        <w:t xml:space="preserve">Valsts robežsardzes </w:t>
      </w:r>
      <w:r>
        <w:rPr>
          <w:rFonts w:ascii="Times New Roman" w:eastAsia="Calibri" w:hAnsi="Times New Roman" w:cs="Times New Roman"/>
          <w:sz w:val="28"/>
          <w:szCs w:val="28"/>
          <w:lang w:val="lv-LV"/>
        </w:rPr>
        <w:t>no 2020.gada 3.februāra nodrošināja</w:t>
      </w:r>
      <w:r w:rsidRPr="00A7344F">
        <w:rPr>
          <w:rFonts w:ascii="Times New Roman" w:eastAsia="Calibri" w:hAnsi="Times New Roman" w:cs="Times New Roman"/>
          <w:sz w:val="28"/>
          <w:szCs w:val="28"/>
          <w:lang w:val="lv-LV"/>
        </w:rPr>
        <w:t xml:space="preserve"> anketu “Aptaujas anketa personām, kuras atgriezušās no Covid-19 infekcijas skartās teritorijas” izsniegšana aizpildīšanai personām, kuras ir apmeklējušas Covid-19 skartās teritorijas, to elektronisku nosūtīšanu Slimību profilakses un kontroles centram. Minētais kontroles pasākums tika realizēts līdz 16.martam, kopumā saņemot aptuveni </w:t>
      </w:r>
      <w:r w:rsidRPr="00A7344F">
        <w:rPr>
          <w:rFonts w:ascii="Times New Roman" w:eastAsia="Calibri" w:hAnsi="Times New Roman" w:cs="Times New Roman"/>
          <w:b/>
          <w:sz w:val="28"/>
          <w:szCs w:val="28"/>
          <w:lang w:val="lv-LV"/>
        </w:rPr>
        <w:t>750</w:t>
      </w:r>
      <w:r w:rsidRPr="00A7344F">
        <w:rPr>
          <w:rFonts w:ascii="Times New Roman" w:eastAsia="Calibri" w:hAnsi="Times New Roman" w:cs="Times New Roman"/>
          <w:sz w:val="28"/>
          <w:szCs w:val="28"/>
          <w:lang w:val="lv-LV"/>
        </w:rPr>
        <w:t xml:space="preserve"> anketas.</w:t>
      </w:r>
    </w:p>
    <w:p w:rsidR="00655CD4" w:rsidRPr="00A7344F" w:rsidRDefault="00655CD4" w:rsidP="00655CD4">
      <w:pPr>
        <w:spacing w:after="0" w:line="240" w:lineRule="auto"/>
        <w:ind w:firstLine="720"/>
        <w:jc w:val="both"/>
        <w:rPr>
          <w:rFonts w:ascii="Times New Roman" w:eastAsia="Calibri" w:hAnsi="Times New Roman" w:cs="Times New Roman"/>
          <w:sz w:val="28"/>
          <w:szCs w:val="28"/>
          <w:lang w:val="lv-LV"/>
        </w:rPr>
      </w:pPr>
      <w:r w:rsidRPr="00A7344F">
        <w:rPr>
          <w:rFonts w:ascii="Times New Roman" w:eastAsia="Calibri" w:hAnsi="Times New Roman" w:cs="Times New Roman"/>
          <w:sz w:val="28"/>
          <w:szCs w:val="28"/>
          <w:lang w:val="lv-LV"/>
        </w:rPr>
        <w:t xml:space="preserve">No 2020.gada 17.marta Valsts robežsardze atbilstoši Ministru kabineta izsludinātās ārkārtējās situācijas ietvaros noteiktajam nodrošina striktu noteikto ierobežojumu izpildes kontroli. </w:t>
      </w:r>
      <w:proofErr w:type="spellStart"/>
      <w:r w:rsidRPr="00A7344F">
        <w:rPr>
          <w:rFonts w:ascii="Times New Roman" w:eastAsia="Calibri" w:hAnsi="Times New Roman" w:cs="Times New Roman"/>
          <w:sz w:val="28"/>
          <w:szCs w:val="28"/>
          <w:u w:val="single"/>
          <w:lang w:val="lv-LV"/>
        </w:rPr>
        <w:t>Robežpārbaude</w:t>
      </w:r>
      <w:proofErr w:type="spellEnd"/>
      <w:r w:rsidRPr="00A7344F">
        <w:rPr>
          <w:rFonts w:ascii="Times New Roman" w:eastAsia="Calibri" w:hAnsi="Times New Roman" w:cs="Times New Roman"/>
          <w:sz w:val="28"/>
          <w:szCs w:val="28"/>
          <w:lang w:val="lv-LV"/>
        </w:rPr>
        <w:t xml:space="preserve"> pilnā apmērā, atbilstoši Eiropas Savienības un nacionālajam tiesiskajam regulējumam tiek nodrošināta visām personu kategorijā, kurām atļauta ārējās robežas šķērsošana. Pamatā ārējo robežu šķērsojošās personas ir:</w:t>
      </w:r>
    </w:p>
    <w:p w:rsidR="00655CD4" w:rsidRPr="00A7344F" w:rsidRDefault="00655CD4" w:rsidP="00655CD4">
      <w:pPr>
        <w:numPr>
          <w:ilvl w:val="0"/>
          <w:numId w:val="1"/>
        </w:numPr>
        <w:spacing w:after="0" w:line="240" w:lineRule="auto"/>
        <w:contextualSpacing/>
        <w:jc w:val="both"/>
        <w:rPr>
          <w:rFonts w:ascii="Times New Roman" w:eastAsia="Calibri" w:hAnsi="Times New Roman" w:cs="Times New Roman"/>
          <w:i/>
          <w:sz w:val="28"/>
          <w:szCs w:val="28"/>
          <w:lang w:val="lv-LV"/>
        </w:rPr>
      </w:pPr>
      <w:r w:rsidRPr="00A7344F">
        <w:rPr>
          <w:rFonts w:ascii="Times New Roman" w:eastAsia="Calibri" w:hAnsi="Times New Roman" w:cs="Times New Roman"/>
          <w:sz w:val="28"/>
          <w:szCs w:val="28"/>
          <w:lang w:val="lv-LV"/>
        </w:rPr>
        <w:t>kravu pārvadātāju personāls;</w:t>
      </w:r>
    </w:p>
    <w:p w:rsidR="00655CD4" w:rsidRPr="00A7344F" w:rsidRDefault="00655CD4" w:rsidP="00655CD4">
      <w:pPr>
        <w:numPr>
          <w:ilvl w:val="0"/>
          <w:numId w:val="1"/>
        </w:numPr>
        <w:spacing w:after="0" w:line="240" w:lineRule="auto"/>
        <w:contextualSpacing/>
        <w:jc w:val="both"/>
        <w:rPr>
          <w:rFonts w:ascii="Times New Roman" w:eastAsia="Calibri" w:hAnsi="Times New Roman" w:cs="Times New Roman"/>
          <w:i/>
          <w:sz w:val="28"/>
          <w:szCs w:val="28"/>
          <w:lang w:val="lv-LV"/>
        </w:rPr>
      </w:pPr>
      <w:r w:rsidRPr="00A7344F">
        <w:rPr>
          <w:rFonts w:ascii="Times New Roman" w:eastAsia="Calibri" w:hAnsi="Times New Roman" w:cs="Times New Roman"/>
          <w:sz w:val="28"/>
          <w:szCs w:val="28"/>
          <w:lang w:val="lv-LV"/>
        </w:rPr>
        <w:t>kravas vai tehnisko reisu apkalpes;</w:t>
      </w:r>
    </w:p>
    <w:p w:rsidR="00655CD4" w:rsidRPr="00A7344F" w:rsidRDefault="00655CD4" w:rsidP="00655CD4">
      <w:pPr>
        <w:numPr>
          <w:ilvl w:val="0"/>
          <w:numId w:val="1"/>
        </w:numPr>
        <w:spacing w:after="0" w:line="240" w:lineRule="auto"/>
        <w:contextualSpacing/>
        <w:jc w:val="both"/>
        <w:rPr>
          <w:rFonts w:ascii="Times New Roman" w:eastAsia="Calibri" w:hAnsi="Times New Roman" w:cs="Times New Roman"/>
          <w:i/>
          <w:sz w:val="28"/>
          <w:szCs w:val="28"/>
          <w:lang w:val="lv-LV"/>
        </w:rPr>
      </w:pPr>
      <w:r w:rsidRPr="00A7344F">
        <w:rPr>
          <w:rFonts w:ascii="Times New Roman" w:eastAsia="Calibri" w:hAnsi="Times New Roman" w:cs="Times New Roman"/>
          <w:sz w:val="28"/>
          <w:szCs w:val="28"/>
          <w:lang w:val="lv-LV"/>
        </w:rPr>
        <w:t xml:space="preserve">Latvijas Republikas </w:t>
      </w:r>
      <w:proofErr w:type="spellStart"/>
      <w:r w:rsidRPr="00A7344F">
        <w:rPr>
          <w:rFonts w:ascii="Times New Roman" w:eastAsia="Calibri" w:hAnsi="Times New Roman" w:cs="Times New Roman"/>
          <w:sz w:val="28"/>
          <w:szCs w:val="28"/>
          <w:lang w:val="lv-LV"/>
        </w:rPr>
        <w:t>valstspiederīgie</w:t>
      </w:r>
      <w:proofErr w:type="spellEnd"/>
      <w:r w:rsidRPr="00A7344F">
        <w:rPr>
          <w:rFonts w:ascii="Times New Roman" w:eastAsia="Calibri" w:hAnsi="Times New Roman" w:cs="Times New Roman"/>
          <w:sz w:val="28"/>
          <w:szCs w:val="28"/>
          <w:lang w:val="lv-LV"/>
        </w:rPr>
        <w:t xml:space="preserve"> vai personas, kuru pastāvīgā dzīves vieta ir Latvija, atgriežoties uz Latviju;</w:t>
      </w:r>
    </w:p>
    <w:p w:rsidR="00655CD4" w:rsidRPr="00A7344F" w:rsidRDefault="00655CD4" w:rsidP="00655CD4">
      <w:pPr>
        <w:numPr>
          <w:ilvl w:val="0"/>
          <w:numId w:val="1"/>
        </w:numPr>
        <w:spacing w:after="0" w:line="240" w:lineRule="auto"/>
        <w:contextualSpacing/>
        <w:jc w:val="both"/>
        <w:rPr>
          <w:rFonts w:ascii="Times New Roman" w:eastAsia="Calibri" w:hAnsi="Times New Roman" w:cs="Times New Roman"/>
          <w:i/>
          <w:sz w:val="28"/>
          <w:szCs w:val="28"/>
          <w:lang w:val="lv-LV"/>
        </w:rPr>
      </w:pPr>
      <w:r w:rsidRPr="00A7344F">
        <w:rPr>
          <w:rFonts w:ascii="Times New Roman" w:eastAsia="Calibri" w:hAnsi="Times New Roman" w:cs="Times New Roman"/>
          <w:spacing w:val="6"/>
          <w:sz w:val="28"/>
          <w:szCs w:val="28"/>
          <w:shd w:val="clear" w:color="auto" w:fill="FFFFFF"/>
          <w:lang w:val="lv-LV"/>
        </w:rPr>
        <w:t xml:space="preserve">Eiropas Savienības </w:t>
      </w:r>
      <w:proofErr w:type="spellStart"/>
      <w:r w:rsidRPr="00A7344F">
        <w:rPr>
          <w:rFonts w:ascii="Times New Roman" w:eastAsia="Calibri" w:hAnsi="Times New Roman" w:cs="Times New Roman"/>
          <w:spacing w:val="6"/>
          <w:sz w:val="28"/>
          <w:szCs w:val="28"/>
          <w:shd w:val="clear" w:color="auto" w:fill="FFFFFF"/>
          <w:lang w:val="lv-LV"/>
        </w:rPr>
        <w:t>valstspiederīgie</w:t>
      </w:r>
      <w:proofErr w:type="spellEnd"/>
      <w:r w:rsidRPr="00A7344F">
        <w:rPr>
          <w:rFonts w:ascii="Times New Roman" w:eastAsia="Calibri" w:hAnsi="Times New Roman" w:cs="Times New Roman"/>
          <w:spacing w:val="6"/>
          <w:sz w:val="28"/>
          <w:szCs w:val="28"/>
          <w:shd w:val="clear" w:color="auto" w:fill="FFFFFF"/>
          <w:lang w:val="lv-LV"/>
        </w:rPr>
        <w:t xml:space="preserve"> un personas, kuras pastāvīgi dzīvo šajās valstīs, tranzītā caur Latviju atgriežoties uz mītnes valsti;</w:t>
      </w:r>
      <w:r w:rsidRPr="00A7344F">
        <w:rPr>
          <w:rFonts w:ascii="Times New Roman" w:eastAsia="Calibri" w:hAnsi="Times New Roman" w:cs="Times New Roman"/>
          <w:sz w:val="28"/>
          <w:szCs w:val="28"/>
          <w:lang w:val="lv-LV"/>
        </w:rPr>
        <w:t xml:space="preserve"> </w:t>
      </w:r>
    </w:p>
    <w:p w:rsidR="00655CD4" w:rsidRPr="00A7344F" w:rsidRDefault="00655CD4" w:rsidP="00655CD4">
      <w:pPr>
        <w:numPr>
          <w:ilvl w:val="0"/>
          <w:numId w:val="1"/>
        </w:numPr>
        <w:spacing w:after="0" w:line="240" w:lineRule="auto"/>
        <w:contextualSpacing/>
        <w:jc w:val="both"/>
        <w:rPr>
          <w:rFonts w:ascii="Times New Roman" w:eastAsia="Calibri" w:hAnsi="Times New Roman" w:cs="Times New Roman"/>
          <w:i/>
          <w:sz w:val="28"/>
          <w:szCs w:val="28"/>
          <w:lang w:val="lv-LV"/>
        </w:rPr>
      </w:pPr>
      <w:r w:rsidRPr="00A7344F">
        <w:rPr>
          <w:rFonts w:ascii="Times New Roman" w:eastAsia="Calibri" w:hAnsi="Times New Roman" w:cs="Times New Roman"/>
          <w:sz w:val="28"/>
          <w:szCs w:val="28"/>
          <w:lang w:val="lv-LV"/>
        </w:rPr>
        <w:t>ārzemnieki, kuri  no Latvijas atgriežas uz savām mītnes valstīm, piemēram, Krievija, Baltkrievija un citas;</w:t>
      </w:r>
    </w:p>
    <w:p w:rsidR="00655CD4" w:rsidRPr="00A7344F" w:rsidRDefault="00655CD4" w:rsidP="00655CD4">
      <w:pPr>
        <w:numPr>
          <w:ilvl w:val="0"/>
          <w:numId w:val="1"/>
        </w:numPr>
        <w:spacing w:after="0" w:line="240" w:lineRule="auto"/>
        <w:contextualSpacing/>
        <w:jc w:val="both"/>
        <w:rPr>
          <w:rFonts w:ascii="Times New Roman" w:eastAsia="Calibri" w:hAnsi="Times New Roman" w:cs="Times New Roman"/>
          <w:i/>
          <w:sz w:val="28"/>
          <w:szCs w:val="28"/>
          <w:lang w:val="lv-LV"/>
        </w:rPr>
      </w:pPr>
      <w:r w:rsidRPr="00A7344F">
        <w:rPr>
          <w:rFonts w:ascii="Times New Roman" w:eastAsia="Calibri" w:hAnsi="Times New Roman" w:cs="Times New Roman"/>
          <w:sz w:val="28"/>
          <w:szCs w:val="28"/>
          <w:lang w:val="lv-LV"/>
        </w:rPr>
        <w:t xml:space="preserve">Latvijā nodarbinātie ārzemnieki, saņemot atļauju vai Latvijas </w:t>
      </w:r>
      <w:proofErr w:type="spellStart"/>
      <w:r w:rsidRPr="00A7344F">
        <w:rPr>
          <w:rFonts w:ascii="Times New Roman" w:eastAsia="Calibri" w:hAnsi="Times New Roman" w:cs="Times New Roman"/>
          <w:sz w:val="28"/>
          <w:szCs w:val="28"/>
          <w:lang w:val="lv-LV"/>
        </w:rPr>
        <w:t>valstspiederīgie</w:t>
      </w:r>
      <w:proofErr w:type="spellEnd"/>
      <w:r w:rsidRPr="00A7344F">
        <w:rPr>
          <w:rFonts w:ascii="Times New Roman" w:eastAsia="Calibri" w:hAnsi="Times New Roman" w:cs="Times New Roman"/>
          <w:sz w:val="28"/>
          <w:szCs w:val="28"/>
          <w:lang w:val="lv-LV"/>
        </w:rPr>
        <w:t>, kuri dodas uz ārvalstīm darba pienākumu pildīšanai.</w:t>
      </w:r>
    </w:p>
    <w:p w:rsidR="00655CD4" w:rsidRPr="00A7344F" w:rsidRDefault="00655CD4" w:rsidP="00655CD4">
      <w:pPr>
        <w:spacing w:after="0" w:line="240" w:lineRule="auto"/>
        <w:ind w:firstLine="720"/>
        <w:jc w:val="both"/>
        <w:rPr>
          <w:rFonts w:ascii="Times New Roman" w:eastAsia="Calibri" w:hAnsi="Times New Roman" w:cs="Times New Roman"/>
          <w:color w:val="000000"/>
          <w:sz w:val="28"/>
          <w:szCs w:val="28"/>
          <w:lang w:val="lv-LV"/>
        </w:rPr>
      </w:pPr>
      <w:r w:rsidRPr="00A7344F">
        <w:rPr>
          <w:rFonts w:ascii="Times New Roman" w:eastAsia="Calibri" w:hAnsi="Times New Roman" w:cs="Times New Roman"/>
          <w:color w:val="000000"/>
          <w:sz w:val="28"/>
          <w:szCs w:val="28"/>
          <w:lang w:val="lv-LV"/>
        </w:rPr>
        <w:t xml:space="preserve">Kopumā izvērtējot ārējo robežu šķērsojošo personu dinamiku, secināms, ka no 2020.gada 17.marta salīdzinājumā ar iepriekšējo periodu mēneša griezumā ieceļojošo personu skaits samazinājies par vidēji </w:t>
      </w:r>
      <w:r w:rsidRPr="00A7344F">
        <w:rPr>
          <w:rFonts w:ascii="Times New Roman" w:eastAsia="Calibri" w:hAnsi="Times New Roman" w:cs="Times New Roman"/>
          <w:b/>
          <w:color w:val="000000"/>
          <w:sz w:val="28"/>
          <w:szCs w:val="28"/>
          <w:lang w:val="lv-LV"/>
        </w:rPr>
        <w:t>83%</w:t>
      </w:r>
      <w:r w:rsidRPr="00A7344F">
        <w:rPr>
          <w:rFonts w:ascii="Times New Roman" w:eastAsia="Calibri" w:hAnsi="Times New Roman" w:cs="Times New Roman"/>
          <w:color w:val="000000"/>
          <w:sz w:val="28"/>
          <w:szCs w:val="28"/>
          <w:lang w:val="lv-LV"/>
        </w:rPr>
        <w:t xml:space="preserve">, savukārt izceļojošo personu skaits samazinājies par </w:t>
      </w:r>
      <w:r w:rsidRPr="00A7344F">
        <w:rPr>
          <w:rFonts w:ascii="Times New Roman" w:eastAsia="Calibri" w:hAnsi="Times New Roman" w:cs="Times New Roman"/>
          <w:b/>
          <w:color w:val="000000"/>
          <w:sz w:val="28"/>
          <w:szCs w:val="28"/>
          <w:lang w:val="lv-LV"/>
        </w:rPr>
        <w:t>86%</w:t>
      </w:r>
      <w:r w:rsidRPr="00A7344F">
        <w:rPr>
          <w:rFonts w:ascii="Times New Roman" w:eastAsia="Calibri" w:hAnsi="Times New Roman" w:cs="Times New Roman"/>
          <w:color w:val="000000"/>
          <w:sz w:val="28"/>
          <w:szCs w:val="28"/>
          <w:lang w:val="lv-LV"/>
        </w:rPr>
        <w:t>.</w:t>
      </w:r>
    </w:p>
    <w:p w:rsidR="00655CD4" w:rsidRPr="00833EB4" w:rsidRDefault="00655CD4" w:rsidP="00655CD4">
      <w:pPr>
        <w:spacing w:after="0" w:line="240" w:lineRule="auto"/>
        <w:ind w:firstLine="720"/>
        <w:jc w:val="both"/>
        <w:rPr>
          <w:rFonts w:ascii="Times New Roman" w:eastAsia="Calibri" w:hAnsi="Times New Roman" w:cs="Times New Roman"/>
          <w:color w:val="000000"/>
          <w:sz w:val="28"/>
          <w:szCs w:val="28"/>
          <w:lang w:val="lv-LV"/>
        </w:rPr>
      </w:pPr>
    </w:p>
    <w:p w:rsidR="00655CD4" w:rsidRPr="00B7503E" w:rsidRDefault="00655CD4" w:rsidP="00655CD4">
      <w:pPr>
        <w:spacing w:after="0" w:line="240" w:lineRule="auto"/>
        <w:jc w:val="both"/>
        <w:rPr>
          <w:rFonts w:ascii="Times New Roman" w:eastAsia="Calibri" w:hAnsi="Times New Roman" w:cs="Times New Roman"/>
          <w:sz w:val="28"/>
          <w:szCs w:val="28"/>
          <w:lang w:val="lv-LV"/>
        </w:rPr>
      </w:pPr>
      <w:bookmarkStart w:id="0" w:name="_GoBack"/>
      <w:r w:rsidRPr="00B7503E">
        <w:rPr>
          <w:rFonts w:ascii="Times New Roman" w:eastAsia="Times New Roman" w:hAnsi="Times New Roman"/>
          <w:b/>
          <w:sz w:val="28"/>
          <w:szCs w:val="28"/>
          <w:lang w:val="lv-LV" w:eastAsia="ar-SA"/>
        </w:rPr>
        <w:t>Grafiks Nr.</w:t>
      </w:r>
      <w:r w:rsidR="008773DF" w:rsidRPr="00B7503E">
        <w:rPr>
          <w:rFonts w:ascii="Times New Roman" w:eastAsia="Times New Roman" w:hAnsi="Times New Roman"/>
          <w:b/>
          <w:sz w:val="28"/>
          <w:szCs w:val="28"/>
          <w:lang w:val="lv-LV" w:eastAsia="ar-SA"/>
        </w:rPr>
        <w:t>5</w:t>
      </w:r>
      <w:r w:rsidRPr="00B7503E">
        <w:rPr>
          <w:rFonts w:ascii="Times New Roman" w:eastAsia="Times New Roman" w:hAnsi="Times New Roman"/>
          <w:sz w:val="28"/>
          <w:szCs w:val="28"/>
          <w:lang w:val="lv-LV" w:eastAsia="ar-SA"/>
        </w:rPr>
        <w:t xml:space="preserve"> Personu ārējās robežas šķērsošana 17.02.2020–17.04.2020</w:t>
      </w:r>
    </w:p>
    <w:bookmarkEnd w:id="0"/>
    <w:p w:rsidR="00655CD4" w:rsidRPr="00833EB4" w:rsidRDefault="00655CD4" w:rsidP="00655CD4">
      <w:pPr>
        <w:spacing w:after="0" w:line="240" w:lineRule="auto"/>
        <w:ind w:firstLine="720"/>
        <w:jc w:val="center"/>
        <w:rPr>
          <w:rFonts w:ascii="Times New Roman" w:eastAsia="Calibri" w:hAnsi="Times New Roman" w:cs="Times New Roman"/>
          <w:color w:val="000000"/>
          <w:sz w:val="28"/>
          <w:szCs w:val="28"/>
          <w:lang w:val="lv-LV"/>
        </w:rPr>
      </w:pPr>
      <w:r w:rsidRPr="00833EB4">
        <w:rPr>
          <w:rFonts w:ascii="Calibri" w:eastAsia="Calibri" w:hAnsi="Calibri" w:cs="Times New Roman"/>
          <w:noProof/>
          <w:lang w:eastAsia="en-GB"/>
        </w:rPr>
        <w:drawing>
          <wp:inline distT="0" distB="0" distL="0" distR="0" wp14:anchorId="015F059C" wp14:editId="3566D005">
            <wp:extent cx="5330190" cy="3009900"/>
            <wp:effectExtent l="0" t="0" r="381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5CD4" w:rsidRPr="00A7344F" w:rsidRDefault="00655CD4" w:rsidP="00655CD4">
      <w:pPr>
        <w:spacing w:after="0" w:line="240" w:lineRule="auto"/>
        <w:ind w:firstLine="709"/>
        <w:jc w:val="both"/>
        <w:rPr>
          <w:rFonts w:ascii="Times New Roman" w:eastAsia="Calibri" w:hAnsi="Times New Roman" w:cs="Times New Roman"/>
          <w:sz w:val="28"/>
          <w:szCs w:val="28"/>
          <w:lang w:val="lv-LV"/>
        </w:rPr>
      </w:pPr>
      <w:r w:rsidRPr="00A7344F">
        <w:rPr>
          <w:rFonts w:ascii="Times New Roman" w:eastAsia="Calibri" w:hAnsi="Times New Roman" w:cs="Times New Roman"/>
          <w:sz w:val="28"/>
          <w:szCs w:val="28"/>
          <w:lang w:val="lv-LV"/>
        </w:rPr>
        <w:lastRenderedPageBreak/>
        <w:t xml:space="preserve">No 2020.gada 16.marta </w:t>
      </w:r>
      <w:r>
        <w:rPr>
          <w:rFonts w:ascii="Times New Roman" w:eastAsia="Calibri" w:hAnsi="Times New Roman" w:cs="Times New Roman"/>
          <w:sz w:val="28"/>
          <w:szCs w:val="28"/>
          <w:lang w:val="lv-LV"/>
        </w:rPr>
        <w:t>Valsts robežsardze</w:t>
      </w:r>
      <w:r w:rsidRPr="00A7344F">
        <w:rPr>
          <w:rFonts w:ascii="Times New Roman" w:eastAsia="Calibri" w:hAnsi="Times New Roman" w:cs="Times New Roman"/>
          <w:sz w:val="28"/>
          <w:szCs w:val="28"/>
          <w:lang w:val="lv-LV"/>
        </w:rPr>
        <w:t xml:space="preserve"> nodrošinā</w:t>
      </w:r>
      <w:r>
        <w:rPr>
          <w:rFonts w:ascii="Times New Roman" w:eastAsia="Calibri" w:hAnsi="Times New Roman" w:cs="Times New Roman"/>
          <w:sz w:val="28"/>
          <w:szCs w:val="28"/>
          <w:lang w:val="lv-LV"/>
        </w:rPr>
        <w:t>ja</w:t>
      </w:r>
      <w:r w:rsidRPr="00A7344F">
        <w:rPr>
          <w:rFonts w:ascii="Times New Roman" w:eastAsia="Calibri" w:hAnsi="Times New Roman" w:cs="Times New Roman"/>
          <w:sz w:val="28"/>
          <w:szCs w:val="28"/>
          <w:lang w:val="lv-LV"/>
        </w:rPr>
        <w:t xml:space="preserve"> apliecinājumu izsniegšan</w:t>
      </w:r>
      <w:r>
        <w:rPr>
          <w:rFonts w:ascii="Times New Roman" w:eastAsia="Calibri" w:hAnsi="Times New Roman" w:cs="Times New Roman"/>
          <w:sz w:val="28"/>
          <w:szCs w:val="28"/>
          <w:lang w:val="lv-LV"/>
        </w:rPr>
        <w:t>u</w:t>
      </w:r>
      <w:r w:rsidRPr="00A7344F">
        <w:rPr>
          <w:rFonts w:ascii="Times New Roman" w:eastAsia="Calibri" w:hAnsi="Times New Roman" w:cs="Times New Roman"/>
          <w:sz w:val="28"/>
          <w:szCs w:val="28"/>
          <w:lang w:val="lv-LV"/>
        </w:rPr>
        <w:t xml:space="preserve"> un saņemšan</w:t>
      </w:r>
      <w:r>
        <w:rPr>
          <w:rFonts w:ascii="Times New Roman" w:eastAsia="Calibri" w:hAnsi="Times New Roman" w:cs="Times New Roman"/>
          <w:sz w:val="28"/>
          <w:szCs w:val="28"/>
          <w:lang w:val="lv-LV"/>
        </w:rPr>
        <w:t>u</w:t>
      </w:r>
      <w:r w:rsidRPr="00A7344F">
        <w:rPr>
          <w:rFonts w:ascii="Times New Roman" w:eastAsia="Calibri" w:hAnsi="Times New Roman" w:cs="Times New Roman"/>
          <w:sz w:val="28"/>
          <w:szCs w:val="28"/>
          <w:lang w:val="lv-LV"/>
        </w:rPr>
        <w:t xml:space="preserve"> no visām ārējo un iekšējo robežu šķērsojošajām personām. No personām, kuras repatriācijas ietvaros atgriežas uz Latvijas Republiku tiek pieņemts apliecinājums par to, ka persona ir iepazinusies ar noteikto atbildību, apzinās un apņemas nekavējoties, bet ne vēlāk kā 6 stundu laikā nokļūt savā dzīvesvietā (turpmāk – </w:t>
      </w:r>
      <w:proofErr w:type="spellStart"/>
      <w:r w:rsidRPr="00A7344F">
        <w:rPr>
          <w:rFonts w:ascii="Times New Roman" w:eastAsia="Calibri" w:hAnsi="Times New Roman" w:cs="Times New Roman"/>
          <w:sz w:val="28"/>
          <w:szCs w:val="28"/>
          <w:lang w:val="lv-LV"/>
        </w:rPr>
        <w:t>pašizolācijas</w:t>
      </w:r>
      <w:proofErr w:type="spellEnd"/>
      <w:r w:rsidRPr="00A7344F">
        <w:rPr>
          <w:rFonts w:ascii="Times New Roman" w:eastAsia="Calibri" w:hAnsi="Times New Roman" w:cs="Times New Roman"/>
          <w:sz w:val="28"/>
          <w:szCs w:val="28"/>
          <w:lang w:val="lv-LV"/>
        </w:rPr>
        <w:t xml:space="preserve"> apliecinājums). Savukārt no personām, kuras nodrošina kravu pārvadājumus, Latvijas Republiku izmanto kā tranzītvalsti, lai nokļūtu uz mītnes valsti, robežu šķērsojošajiem darba ņēmējiem otras valsts teritorijā,  tiek pieņemts apliecinājums par to, ka persona</w:t>
      </w:r>
      <w:r w:rsidRPr="00A7344F">
        <w:rPr>
          <w:rFonts w:ascii="Times New Roman" w:eastAsia="Calibri" w:hAnsi="Times New Roman" w:cs="Times New Roman"/>
          <w:lang w:val="lv-LV"/>
        </w:rPr>
        <w:t xml:space="preserve"> </w:t>
      </w:r>
      <w:r w:rsidRPr="00A7344F">
        <w:rPr>
          <w:rFonts w:ascii="Times New Roman" w:eastAsia="Calibri" w:hAnsi="Times New Roman" w:cs="Times New Roman"/>
          <w:sz w:val="28"/>
          <w:szCs w:val="28"/>
          <w:lang w:val="lv-LV"/>
        </w:rPr>
        <w:t>apņemas uzturēšanās ietvaros Latvijas Republikā neapmeklēt sabiedrībai publiski pieejamas vietas (turpmāk – uzturēšanās apliecinājums). Minēto apliecinājumu izsniegšanai un saņemšanai tika iesaistīti visa veida pārvadātāji.</w:t>
      </w:r>
      <w:r>
        <w:rPr>
          <w:rFonts w:ascii="Times New Roman" w:eastAsia="Calibri" w:hAnsi="Times New Roman" w:cs="Times New Roman"/>
          <w:sz w:val="28"/>
          <w:szCs w:val="28"/>
          <w:lang w:val="lv-LV"/>
        </w:rPr>
        <w:t xml:space="preserve"> Jāatzīmē, ka Valsts robežsardze izlases kārtībā veica nekavējošu apliecinājumos iekļautās informācijas pārbaudi, piemēram, veicot </w:t>
      </w:r>
      <w:proofErr w:type="spellStart"/>
      <w:r>
        <w:rPr>
          <w:rFonts w:ascii="Times New Roman" w:eastAsia="Calibri" w:hAnsi="Times New Roman" w:cs="Times New Roman"/>
          <w:sz w:val="28"/>
          <w:szCs w:val="28"/>
          <w:lang w:val="lv-LV"/>
        </w:rPr>
        <w:t>kontrolzvanu</w:t>
      </w:r>
      <w:proofErr w:type="spellEnd"/>
      <w:r>
        <w:rPr>
          <w:rFonts w:ascii="Times New Roman" w:eastAsia="Calibri" w:hAnsi="Times New Roman" w:cs="Times New Roman"/>
          <w:sz w:val="28"/>
          <w:szCs w:val="28"/>
          <w:lang w:val="lv-LV"/>
        </w:rPr>
        <w:t xml:space="preserve"> uz personas norādīto tālruņa numuru.</w:t>
      </w:r>
    </w:p>
    <w:p w:rsidR="00655CD4" w:rsidRPr="00A7344F" w:rsidRDefault="00655CD4" w:rsidP="00655CD4">
      <w:pPr>
        <w:spacing w:after="0" w:line="240" w:lineRule="auto"/>
        <w:ind w:firstLine="709"/>
        <w:jc w:val="both"/>
        <w:rPr>
          <w:rFonts w:ascii="Times New Roman" w:eastAsia="Calibri" w:hAnsi="Times New Roman" w:cs="Times New Roman"/>
          <w:sz w:val="28"/>
          <w:szCs w:val="28"/>
          <w:lang w:val="lv-LV"/>
        </w:rPr>
      </w:pPr>
      <w:proofErr w:type="spellStart"/>
      <w:r w:rsidRPr="00A7344F">
        <w:rPr>
          <w:rFonts w:ascii="Times New Roman" w:eastAsia="Calibri" w:hAnsi="Times New Roman" w:cs="Times New Roman"/>
          <w:sz w:val="28"/>
          <w:szCs w:val="28"/>
          <w:lang w:val="lv-LV"/>
        </w:rPr>
        <w:t>Pašizolācijas</w:t>
      </w:r>
      <w:proofErr w:type="spellEnd"/>
      <w:r w:rsidRPr="00A7344F">
        <w:rPr>
          <w:rFonts w:ascii="Times New Roman" w:eastAsia="Calibri" w:hAnsi="Times New Roman" w:cs="Times New Roman"/>
          <w:sz w:val="28"/>
          <w:szCs w:val="28"/>
          <w:lang w:val="lv-LV"/>
        </w:rPr>
        <w:t xml:space="preserve"> apliecinājumus Valsts robežsardze nodod Valsts policijai kontroles pasākumu nodrošināšanai.</w:t>
      </w:r>
    </w:p>
    <w:p w:rsidR="00655CD4" w:rsidRPr="00A7344F" w:rsidRDefault="00655CD4" w:rsidP="00655CD4">
      <w:pPr>
        <w:spacing w:after="0" w:line="240" w:lineRule="auto"/>
        <w:ind w:firstLine="709"/>
        <w:jc w:val="both"/>
        <w:rPr>
          <w:rFonts w:ascii="Times New Roman" w:eastAsia="Calibri" w:hAnsi="Times New Roman" w:cs="Times New Roman"/>
          <w:sz w:val="28"/>
          <w:szCs w:val="28"/>
          <w:lang w:val="lv-LV"/>
        </w:rPr>
      </w:pPr>
      <w:r w:rsidRPr="00A7344F">
        <w:rPr>
          <w:rFonts w:ascii="Times New Roman" w:eastAsia="Calibri" w:hAnsi="Times New Roman" w:cs="Times New Roman"/>
          <w:sz w:val="28"/>
          <w:szCs w:val="28"/>
          <w:lang w:val="lv-LV"/>
        </w:rPr>
        <w:t xml:space="preserve">No 2020.gada 16.marta </w:t>
      </w:r>
      <w:r>
        <w:rPr>
          <w:rFonts w:ascii="Times New Roman" w:eastAsia="Calibri" w:hAnsi="Times New Roman" w:cs="Times New Roman"/>
          <w:sz w:val="28"/>
          <w:szCs w:val="28"/>
          <w:lang w:val="lv-LV"/>
        </w:rPr>
        <w:t xml:space="preserve">līdz 19.aprīlim </w:t>
      </w:r>
      <w:r w:rsidRPr="00A7344F">
        <w:rPr>
          <w:rFonts w:ascii="Times New Roman" w:eastAsia="Calibri" w:hAnsi="Times New Roman" w:cs="Times New Roman"/>
          <w:sz w:val="28"/>
          <w:szCs w:val="28"/>
          <w:lang w:val="lv-LV"/>
        </w:rPr>
        <w:t xml:space="preserve">Valsts robežsardze kopumā ir saņēmusi </w:t>
      </w:r>
      <w:r w:rsidRPr="00A7344F">
        <w:rPr>
          <w:rFonts w:ascii="Times New Roman" w:eastAsia="Calibri" w:hAnsi="Times New Roman" w:cs="Times New Roman"/>
          <w:b/>
          <w:sz w:val="28"/>
          <w:szCs w:val="28"/>
          <w:lang w:val="lv-LV"/>
        </w:rPr>
        <w:t>11 644</w:t>
      </w:r>
      <w:r w:rsidRPr="00A7344F">
        <w:rPr>
          <w:rFonts w:ascii="Times New Roman" w:eastAsia="Calibri" w:hAnsi="Times New Roman" w:cs="Times New Roman"/>
          <w:sz w:val="28"/>
          <w:szCs w:val="28"/>
          <w:lang w:val="lv-LV"/>
        </w:rPr>
        <w:t xml:space="preserve"> </w:t>
      </w:r>
      <w:proofErr w:type="spellStart"/>
      <w:r w:rsidRPr="00A7344F">
        <w:rPr>
          <w:rFonts w:ascii="Times New Roman" w:eastAsia="Calibri" w:hAnsi="Times New Roman" w:cs="Times New Roman"/>
          <w:sz w:val="28"/>
          <w:szCs w:val="28"/>
          <w:lang w:val="lv-LV"/>
        </w:rPr>
        <w:t>pašizolācijas</w:t>
      </w:r>
      <w:proofErr w:type="spellEnd"/>
      <w:r w:rsidRPr="00A7344F">
        <w:rPr>
          <w:rFonts w:ascii="Times New Roman" w:eastAsia="Calibri" w:hAnsi="Times New Roman" w:cs="Times New Roman"/>
          <w:sz w:val="28"/>
          <w:szCs w:val="28"/>
          <w:lang w:val="lv-LV"/>
        </w:rPr>
        <w:t xml:space="preserve"> apliecinājumus un </w:t>
      </w:r>
      <w:r w:rsidRPr="00A7344F">
        <w:rPr>
          <w:rFonts w:ascii="Times New Roman" w:eastAsia="Calibri" w:hAnsi="Times New Roman" w:cs="Times New Roman"/>
          <w:b/>
          <w:sz w:val="28"/>
          <w:szCs w:val="28"/>
          <w:lang w:val="lv-LV"/>
        </w:rPr>
        <w:t>62 469</w:t>
      </w:r>
      <w:r w:rsidRPr="00A7344F">
        <w:rPr>
          <w:rFonts w:ascii="Times New Roman" w:eastAsia="Calibri" w:hAnsi="Times New Roman" w:cs="Times New Roman"/>
          <w:sz w:val="28"/>
          <w:szCs w:val="28"/>
          <w:lang w:val="lv-LV"/>
        </w:rPr>
        <w:t xml:space="preserve"> uzturēšanās apliecinājumus.</w:t>
      </w:r>
      <w:r>
        <w:rPr>
          <w:rFonts w:ascii="Times New Roman" w:eastAsia="Calibri" w:hAnsi="Times New Roman" w:cs="Times New Roman"/>
          <w:sz w:val="28"/>
          <w:szCs w:val="28"/>
          <w:lang w:val="lv-LV"/>
        </w:rPr>
        <w:t xml:space="preserve"> Jāatzīmē, ka ikdienā Valsts robežsardze turpina saņem aptuveni 350 </w:t>
      </w:r>
      <w:proofErr w:type="spellStart"/>
      <w:r>
        <w:rPr>
          <w:rFonts w:ascii="Times New Roman" w:eastAsia="Calibri" w:hAnsi="Times New Roman" w:cs="Times New Roman"/>
          <w:sz w:val="28"/>
          <w:szCs w:val="28"/>
          <w:lang w:val="lv-LV"/>
        </w:rPr>
        <w:t>pašizolācijas</w:t>
      </w:r>
      <w:proofErr w:type="spellEnd"/>
      <w:r>
        <w:rPr>
          <w:rFonts w:ascii="Times New Roman" w:eastAsia="Calibri" w:hAnsi="Times New Roman" w:cs="Times New Roman"/>
          <w:sz w:val="28"/>
          <w:szCs w:val="28"/>
          <w:lang w:val="lv-LV"/>
        </w:rPr>
        <w:t xml:space="preserve"> apliecinājumus un 2250 uzturēšanās apliecinājumus.</w:t>
      </w:r>
    </w:p>
    <w:p w:rsidR="00655CD4" w:rsidRDefault="00655CD4" w:rsidP="00655CD4">
      <w:pPr>
        <w:spacing w:after="0" w:line="240" w:lineRule="auto"/>
        <w:jc w:val="both"/>
        <w:rPr>
          <w:rFonts w:ascii="Times New Roman" w:eastAsia="Times New Roman" w:hAnsi="Times New Roman"/>
          <w:sz w:val="28"/>
          <w:szCs w:val="28"/>
          <w:u w:val="single"/>
          <w:lang w:val="lv-LV" w:eastAsia="ar-SA"/>
        </w:rPr>
      </w:pPr>
    </w:p>
    <w:p w:rsidR="00655CD4" w:rsidRPr="00B7503E" w:rsidRDefault="00655CD4" w:rsidP="00655CD4">
      <w:pPr>
        <w:spacing w:after="0" w:line="240" w:lineRule="auto"/>
        <w:jc w:val="both"/>
        <w:rPr>
          <w:rFonts w:ascii="Times New Roman" w:eastAsia="Calibri" w:hAnsi="Times New Roman" w:cs="Times New Roman"/>
          <w:sz w:val="28"/>
          <w:szCs w:val="28"/>
          <w:lang w:val="lv-LV"/>
        </w:rPr>
      </w:pPr>
      <w:r w:rsidRPr="00B7503E">
        <w:rPr>
          <w:rFonts w:ascii="Times New Roman" w:eastAsia="Times New Roman" w:hAnsi="Times New Roman"/>
          <w:b/>
          <w:sz w:val="28"/>
          <w:szCs w:val="28"/>
          <w:lang w:val="lv-LV" w:eastAsia="ar-SA"/>
        </w:rPr>
        <w:t>Grafiks Nr.</w:t>
      </w:r>
      <w:r w:rsidR="008773DF" w:rsidRPr="00B7503E">
        <w:rPr>
          <w:rFonts w:ascii="Times New Roman" w:eastAsia="Times New Roman" w:hAnsi="Times New Roman"/>
          <w:b/>
          <w:sz w:val="28"/>
          <w:szCs w:val="28"/>
          <w:lang w:val="lv-LV" w:eastAsia="ar-SA"/>
        </w:rPr>
        <w:t>6</w:t>
      </w:r>
      <w:r w:rsidRPr="00B7503E">
        <w:rPr>
          <w:rFonts w:ascii="Times New Roman" w:eastAsia="Times New Roman" w:hAnsi="Times New Roman"/>
          <w:sz w:val="28"/>
          <w:szCs w:val="28"/>
          <w:lang w:val="lv-LV" w:eastAsia="ar-SA"/>
        </w:rPr>
        <w:t xml:space="preserve"> Valsts robežsardzē saņemtie apliecinājumi</w:t>
      </w:r>
    </w:p>
    <w:p w:rsidR="00655CD4" w:rsidRPr="00833EB4" w:rsidRDefault="00655CD4" w:rsidP="00655CD4">
      <w:pPr>
        <w:spacing w:after="0" w:line="240" w:lineRule="auto"/>
        <w:ind w:firstLine="720"/>
        <w:jc w:val="both"/>
        <w:rPr>
          <w:rFonts w:ascii="Times New Roman" w:eastAsia="Calibri" w:hAnsi="Times New Roman" w:cs="Times New Roman"/>
          <w:color w:val="000000"/>
          <w:sz w:val="28"/>
          <w:szCs w:val="28"/>
          <w:lang w:val="lv-LV"/>
        </w:rPr>
      </w:pPr>
      <w:r w:rsidRPr="00833EB4">
        <w:rPr>
          <w:rFonts w:ascii="Calibri" w:eastAsia="Calibri" w:hAnsi="Calibri" w:cs="Times New Roman"/>
          <w:noProof/>
          <w:lang w:eastAsia="en-GB"/>
        </w:rPr>
        <w:drawing>
          <wp:inline distT="0" distB="0" distL="0" distR="0" wp14:anchorId="444718F3" wp14:editId="7694EC01">
            <wp:extent cx="5172075" cy="27432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5CD4" w:rsidRPr="00833EB4" w:rsidRDefault="00655CD4" w:rsidP="00655CD4">
      <w:pPr>
        <w:spacing w:after="0" w:line="240" w:lineRule="auto"/>
        <w:jc w:val="both"/>
        <w:rPr>
          <w:rFonts w:ascii="Times New Roman" w:eastAsia="Calibri" w:hAnsi="Times New Roman" w:cs="Times New Roman"/>
          <w:color w:val="000000"/>
          <w:sz w:val="28"/>
          <w:szCs w:val="28"/>
          <w:lang w:val="lv-LV"/>
        </w:rPr>
      </w:pPr>
    </w:p>
    <w:p w:rsidR="00655CD4" w:rsidRPr="00A7344F" w:rsidRDefault="00655CD4" w:rsidP="00655CD4">
      <w:pPr>
        <w:spacing w:after="0" w:line="240" w:lineRule="auto"/>
        <w:ind w:firstLine="720"/>
        <w:jc w:val="both"/>
        <w:rPr>
          <w:rFonts w:ascii="Times New Roman" w:eastAsia="Calibri" w:hAnsi="Times New Roman" w:cs="Times New Roman"/>
          <w:sz w:val="28"/>
          <w:szCs w:val="28"/>
          <w:u w:val="single"/>
          <w:lang w:val="lv-LV"/>
        </w:rPr>
      </w:pPr>
      <w:r w:rsidRPr="00A7344F">
        <w:rPr>
          <w:rFonts w:ascii="Times New Roman" w:eastAsia="Calibri" w:hAnsi="Times New Roman" w:cs="Times New Roman"/>
          <w:sz w:val="28"/>
          <w:szCs w:val="28"/>
          <w:lang w:val="lv-LV"/>
        </w:rPr>
        <w:t xml:space="preserve">Ievērojot, ka Lietuvas Republika un Igaunijas Republika ir atjaunojusi robežkontroli uz iekšējām robežām, faktiski no 2020.gada 16.aprīļa tiek veikti pastiprināti imigrācijas kontroles pasākumi pie Lietuvas Republikas un Igaunijas Republikas izveidotajām </w:t>
      </w:r>
      <w:proofErr w:type="spellStart"/>
      <w:r w:rsidRPr="00A7344F">
        <w:rPr>
          <w:rFonts w:ascii="Times New Roman" w:eastAsia="Calibri" w:hAnsi="Times New Roman" w:cs="Times New Roman"/>
          <w:sz w:val="28"/>
          <w:szCs w:val="28"/>
          <w:lang w:val="lv-LV"/>
        </w:rPr>
        <w:t>robežšķērsošanas</w:t>
      </w:r>
      <w:proofErr w:type="spellEnd"/>
      <w:r w:rsidRPr="00A7344F">
        <w:rPr>
          <w:rFonts w:ascii="Times New Roman" w:eastAsia="Calibri" w:hAnsi="Times New Roman" w:cs="Times New Roman"/>
          <w:sz w:val="28"/>
          <w:szCs w:val="28"/>
          <w:lang w:val="lv-LV"/>
        </w:rPr>
        <w:t xml:space="preserve"> vietām. </w:t>
      </w:r>
    </w:p>
    <w:p w:rsidR="00655CD4" w:rsidRPr="00A7344F" w:rsidRDefault="00655CD4" w:rsidP="00655CD4">
      <w:pPr>
        <w:spacing w:after="0" w:line="240" w:lineRule="auto"/>
        <w:ind w:firstLine="720"/>
        <w:jc w:val="both"/>
        <w:rPr>
          <w:rFonts w:ascii="Times New Roman" w:eastAsia="Calibri" w:hAnsi="Times New Roman" w:cs="Times New Roman"/>
          <w:sz w:val="28"/>
          <w:szCs w:val="28"/>
          <w:lang w:val="lv-LV"/>
        </w:rPr>
      </w:pPr>
      <w:r w:rsidRPr="00A7344F">
        <w:rPr>
          <w:rFonts w:ascii="Times New Roman" w:eastAsia="Calibri" w:hAnsi="Times New Roman" w:cs="Times New Roman"/>
          <w:sz w:val="28"/>
          <w:szCs w:val="28"/>
          <w:lang w:val="lv-LV"/>
        </w:rPr>
        <w:t xml:space="preserve">Valsts robežsardzes amatpersonas imigrācijas kontroles ietvaros nodrošina pasākumus sabiedriskās kārtības jomā, veic valsts robežu šķērsojošo plūsmas organizāciju Latvijas Republikas pusē, kā arī nodrošina apliecinājumu saņemšanu no visām ieceļojošajām personām, tai skaitā kravu pārvadātājiem un citu valstu </w:t>
      </w:r>
      <w:proofErr w:type="spellStart"/>
      <w:r w:rsidRPr="00A7344F">
        <w:rPr>
          <w:rFonts w:ascii="Times New Roman" w:eastAsia="Calibri" w:hAnsi="Times New Roman" w:cs="Times New Roman"/>
          <w:sz w:val="28"/>
          <w:szCs w:val="28"/>
          <w:lang w:val="lv-LV"/>
        </w:rPr>
        <w:t>valstspiederīgo</w:t>
      </w:r>
      <w:proofErr w:type="spellEnd"/>
      <w:r w:rsidRPr="00A7344F">
        <w:rPr>
          <w:rFonts w:ascii="Times New Roman" w:eastAsia="Calibri" w:hAnsi="Times New Roman" w:cs="Times New Roman"/>
          <w:sz w:val="28"/>
          <w:szCs w:val="28"/>
          <w:lang w:val="lv-LV"/>
        </w:rPr>
        <w:t xml:space="preserve"> repatriācijas reisiem, kas caur Latvijas Republiku tranzītā tiek nogādāti uz mītnes valsti. Ievērojot veicamo pasākumu intensitāti, no 2020.agada 1.aprīļa atbalsta sniegšanai ir iesaistīti </w:t>
      </w:r>
      <w:r w:rsidRPr="00A7344F">
        <w:rPr>
          <w:rFonts w:ascii="Times New Roman" w:eastAsia="Calibri" w:hAnsi="Times New Roman" w:cs="Times New Roman"/>
          <w:color w:val="000000"/>
          <w:sz w:val="28"/>
          <w:szCs w:val="28"/>
          <w:lang w:val="lv-LV"/>
        </w:rPr>
        <w:t>Nacionālie bruņotie spēki un Zemessardze.</w:t>
      </w:r>
    </w:p>
    <w:p w:rsidR="00655CD4" w:rsidRPr="00A7344F" w:rsidRDefault="00655CD4" w:rsidP="00655CD4">
      <w:pPr>
        <w:spacing w:after="0" w:line="240" w:lineRule="auto"/>
        <w:ind w:firstLine="720"/>
        <w:jc w:val="both"/>
        <w:rPr>
          <w:rFonts w:ascii="Times New Roman" w:eastAsia="Calibri" w:hAnsi="Times New Roman" w:cs="Times New Roman"/>
          <w:i/>
          <w:sz w:val="28"/>
          <w:szCs w:val="28"/>
          <w:lang w:val="lv-LV"/>
        </w:rPr>
      </w:pPr>
      <w:r w:rsidRPr="00A7344F">
        <w:rPr>
          <w:rFonts w:ascii="Times New Roman" w:eastAsia="Calibri" w:hAnsi="Times New Roman" w:cs="Times New Roman"/>
          <w:color w:val="000000"/>
          <w:sz w:val="28"/>
          <w:szCs w:val="28"/>
          <w:lang w:val="lv-LV"/>
        </w:rPr>
        <w:lastRenderedPageBreak/>
        <w:t xml:space="preserve">Saistībā ar nelikumīgas valsts robežas šķērsošanas apdraudējumu no to personu puses, kuras nevēlas ievērot ārkārtējās situācijas noteiktos nosacījumus, kā arī no to personu puses, kuras mērķtiecīgi vēlēsies veikt nelikumīgas darbības pāri valsts robežai, proti, nelegālo imigrantu pārvietošana un kontrabandas pārvietošana, no 2020.gada 30.marta uz Latvijas – Krievijas valsts robežas un no 2020.gada 3.aprīļa uz Latvijas – Baltkrievijas valsts robežas atbalstu </w:t>
      </w:r>
      <w:proofErr w:type="spellStart"/>
      <w:r w:rsidRPr="00DE2818">
        <w:rPr>
          <w:rFonts w:ascii="Times New Roman" w:eastAsia="Calibri" w:hAnsi="Times New Roman" w:cs="Times New Roman"/>
          <w:color w:val="000000"/>
          <w:sz w:val="28"/>
          <w:szCs w:val="28"/>
          <w:lang w:val="lv-LV"/>
        </w:rPr>
        <w:t>robežuzraudzības</w:t>
      </w:r>
      <w:proofErr w:type="spellEnd"/>
      <w:r w:rsidRPr="00DE2818">
        <w:rPr>
          <w:rFonts w:ascii="Times New Roman" w:eastAsia="Calibri" w:hAnsi="Times New Roman" w:cs="Times New Roman"/>
          <w:color w:val="000000"/>
          <w:sz w:val="28"/>
          <w:szCs w:val="28"/>
          <w:lang w:val="lv-LV"/>
        </w:rPr>
        <w:t xml:space="preserve"> </w:t>
      </w:r>
      <w:r w:rsidRPr="00A7344F">
        <w:rPr>
          <w:rFonts w:ascii="Times New Roman" w:eastAsia="Calibri" w:hAnsi="Times New Roman" w:cs="Times New Roman"/>
          <w:color w:val="000000"/>
          <w:sz w:val="28"/>
          <w:szCs w:val="28"/>
          <w:lang w:val="lv-LV"/>
        </w:rPr>
        <w:t xml:space="preserve">pasākumu realizācijai sniedz Nacionālie bruņotie spēki un Zemessardze. </w:t>
      </w:r>
    </w:p>
    <w:p w:rsidR="00655CD4" w:rsidRPr="00A7344F" w:rsidRDefault="00655CD4" w:rsidP="00655CD4">
      <w:pPr>
        <w:spacing w:after="0" w:line="240" w:lineRule="auto"/>
        <w:ind w:firstLine="720"/>
        <w:jc w:val="both"/>
        <w:rPr>
          <w:rFonts w:ascii="Times New Roman" w:eastAsia="Calibri" w:hAnsi="Times New Roman" w:cs="Times New Roman"/>
          <w:sz w:val="28"/>
          <w:szCs w:val="28"/>
          <w:lang w:val="lv-LV"/>
        </w:rPr>
      </w:pPr>
      <w:r w:rsidRPr="00A7344F">
        <w:rPr>
          <w:rFonts w:ascii="Times New Roman" w:eastAsia="Calibri" w:hAnsi="Times New Roman" w:cs="Times New Roman"/>
          <w:sz w:val="28"/>
          <w:szCs w:val="28"/>
          <w:lang w:val="lv-LV"/>
        </w:rPr>
        <w:t xml:space="preserve">Ārējo robežu šķērsojošajām personām tiek nodrošināta </w:t>
      </w:r>
      <w:proofErr w:type="spellStart"/>
      <w:r w:rsidRPr="00A7344F">
        <w:rPr>
          <w:rFonts w:ascii="Times New Roman" w:eastAsia="Calibri" w:hAnsi="Times New Roman" w:cs="Times New Roman"/>
          <w:sz w:val="28"/>
          <w:szCs w:val="28"/>
          <w:lang w:val="lv-LV"/>
        </w:rPr>
        <w:t>robežpārbaude</w:t>
      </w:r>
      <w:proofErr w:type="spellEnd"/>
      <w:r w:rsidRPr="00A7344F">
        <w:rPr>
          <w:rFonts w:ascii="Times New Roman" w:eastAsia="Calibri" w:hAnsi="Times New Roman" w:cs="Times New Roman"/>
          <w:sz w:val="28"/>
          <w:szCs w:val="28"/>
          <w:lang w:val="lv-LV"/>
        </w:rPr>
        <w:t xml:space="preserve"> pilnā apmērā, atbilstoši Eiropas Savienības un nacionālajam tiesiskajam regulējumam. Savukārt lidostā “Rīga”, ostu </w:t>
      </w:r>
      <w:proofErr w:type="spellStart"/>
      <w:r w:rsidRPr="00A7344F">
        <w:rPr>
          <w:rFonts w:ascii="Times New Roman" w:eastAsia="Calibri" w:hAnsi="Times New Roman" w:cs="Times New Roman"/>
          <w:sz w:val="28"/>
          <w:szCs w:val="28"/>
          <w:lang w:val="lv-LV"/>
        </w:rPr>
        <w:t>robežšķērsošanas</w:t>
      </w:r>
      <w:proofErr w:type="spellEnd"/>
      <w:r w:rsidRPr="00A7344F">
        <w:rPr>
          <w:rFonts w:ascii="Times New Roman" w:eastAsia="Calibri" w:hAnsi="Times New Roman" w:cs="Times New Roman"/>
          <w:sz w:val="28"/>
          <w:szCs w:val="28"/>
          <w:lang w:val="lv-LV"/>
        </w:rPr>
        <w:t xml:space="preserve"> vietās uz iekšējām sauszemes robežām attiecībā uz personām, kuras ierodas no Eiropas Savienības valstīm tiek realizēti uzraudzības pasākumi, saņemot personu apliecinājumus. </w:t>
      </w:r>
    </w:p>
    <w:p w:rsidR="00655CD4" w:rsidRPr="00A7344F" w:rsidRDefault="00655CD4" w:rsidP="00655CD4">
      <w:pPr>
        <w:spacing w:after="0" w:line="240" w:lineRule="auto"/>
        <w:ind w:firstLine="720"/>
        <w:jc w:val="both"/>
        <w:rPr>
          <w:rFonts w:ascii="Times New Roman" w:eastAsia="Calibri" w:hAnsi="Times New Roman" w:cs="Times New Roman"/>
          <w:sz w:val="28"/>
          <w:szCs w:val="28"/>
          <w:lang w:val="lv-LV"/>
        </w:rPr>
      </w:pPr>
      <w:r w:rsidRPr="00A7344F">
        <w:rPr>
          <w:rFonts w:ascii="Times New Roman" w:eastAsia="Calibri" w:hAnsi="Times New Roman" w:cs="Times New Roman"/>
          <w:sz w:val="28"/>
          <w:szCs w:val="28"/>
          <w:lang w:val="lv-LV"/>
        </w:rPr>
        <w:t xml:space="preserve">Atsevišķi statistiskie dati netiek uzskaitīti, bet jāatzīmē, ka </w:t>
      </w:r>
      <w:r>
        <w:rPr>
          <w:rFonts w:ascii="Times New Roman" w:eastAsia="Calibri" w:hAnsi="Times New Roman" w:cs="Times New Roman"/>
          <w:sz w:val="28"/>
          <w:szCs w:val="28"/>
          <w:lang w:val="lv-LV"/>
        </w:rPr>
        <w:t>nepārtraukta</w:t>
      </w:r>
      <w:r w:rsidRPr="00A7344F">
        <w:rPr>
          <w:rFonts w:ascii="Times New Roman" w:eastAsia="Calibri" w:hAnsi="Times New Roman" w:cs="Times New Roman"/>
          <w:sz w:val="28"/>
          <w:szCs w:val="28"/>
          <w:lang w:val="lv-LV"/>
        </w:rPr>
        <w:t xml:space="preserve"> nodarbināto valsts robežas šķērsošana ir caur pagaidu </w:t>
      </w:r>
      <w:proofErr w:type="spellStart"/>
      <w:r w:rsidRPr="00A7344F">
        <w:rPr>
          <w:rFonts w:ascii="Times New Roman" w:eastAsia="Calibri" w:hAnsi="Times New Roman" w:cs="Times New Roman"/>
          <w:sz w:val="28"/>
          <w:szCs w:val="28"/>
          <w:lang w:val="lv-LV"/>
        </w:rPr>
        <w:t>robežšķērsošanas</w:t>
      </w:r>
      <w:proofErr w:type="spellEnd"/>
      <w:r w:rsidRPr="00A7344F">
        <w:rPr>
          <w:rFonts w:ascii="Times New Roman" w:eastAsia="Calibri" w:hAnsi="Times New Roman" w:cs="Times New Roman"/>
          <w:sz w:val="28"/>
          <w:szCs w:val="28"/>
          <w:lang w:val="lv-LV"/>
        </w:rPr>
        <w:t xml:space="preserve"> vietām starp Valku – Valgu, jo ievērojama Latvijas </w:t>
      </w:r>
      <w:proofErr w:type="spellStart"/>
      <w:r w:rsidRPr="00A7344F">
        <w:rPr>
          <w:rFonts w:ascii="Times New Roman" w:eastAsia="Calibri" w:hAnsi="Times New Roman" w:cs="Times New Roman"/>
          <w:sz w:val="28"/>
          <w:szCs w:val="28"/>
          <w:lang w:val="lv-LV"/>
        </w:rPr>
        <w:t>valstspiederīgo</w:t>
      </w:r>
      <w:proofErr w:type="spellEnd"/>
      <w:r w:rsidRPr="00A7344F">
        <w:rPr>
          <w:rFonts w:ascii="Times New Roman" w:eastAsia="Calibri" w:hAnsi="Times New Roman" w:cs="Times New Roman"/>
          <w:sz w:val="28"/>
          <w:szCs w:val="28"/>
          <w:lang w:val="lv-LV"/>
        </w:rPr>
        <w:t xml:space="preserve"> daļa ir nodarbināta Igaunijā, savukārt Igaunijas </w:t>
      </w:r>
      <w:proofErr w:type="spellStart"/>
      <w:r w:rsidRPr="00A7344F">
        <w:rPr>
          <w:rFonts w:ascii="Times New Roman" w:eastAsia="Calibri" w:hAnsi="Times New Roman" w:cs="Times New Roman"/>
          <w:sz w:val="28"/>
          <w:szCs w:val="28"/>
          <w:lang w:val="lv-LV"/>
        </w:rPr>
        <w:t>valstspiederīgie</w:t>
      </w:r>
      <w:proofErr w:type="spellEnd"/>
      <w:r w:rsidRPr="00A7344F">
        <w:rPr>
          <w:rFonts w:ascii="Times New Roman" w:eastAsia="Calibri" w:hAnsi="Times New Roman" w:cs="Times New Roman"/>
          <w:sz w:val="28"/>
          <w:szCs w:val="28"/>
          <w:lang w:val="lv-LV"/>
        </w:rPr>
        <w:t xml:space="preserve"> tiek nodarbināti Latvijā. No 2020.gada 16.marta</w:t>
      </w:r>
      <w:r>
        <w:rPr>
          <w:rFonts w:ascii="Times New Roman" w:eastAsia="Calibri" w:hAnsi="Times New Roman" w:cs="Times New Roman"/>
          <w:sz w:val="28"/>
          <w:szCs w:val="28"/>
          <w:lang w:val="lv-LV"/>
        </w:rPr>
        <w:t xml:space="preserve"> līdz 19.aprīlim</w:t>
      </w:r>
      <w:r w:rsidRPr="00A7344F">
        <w:rPr>
          <w:rFonts w:ascii="Times New Roman" w:eastAsia="Calibri" w:hAnsi="Times New Roman" w:cs="Times New Roman"/>
          <w:sz w:val="28"/>
          <w:szCs w:val="28"/>
          <w:lang w:val="lv-LV"/>
        </w:rPr>
        <w:t xml:space="preserve"> ir saņemti </w:t>
      </w:r>
      <w:r w:rsidRPr="00A7344F">
        <w:rPr>
          <w:rFonts w:ascii="Times New Roman" w:eastAsia="Calibri" w:hAnsi="Times New Roman" w:cs="Times New Roman"/>
          <w:b/>
          <w:sz w:val="28"/>
          <w:szCs w:val="28"/>
          <w:lang w:val="lv-LV"/>
        </w:rPr>
        <w:t>999</w:t>
      </w:r>
      <w:r w:rsidRPr="00A7344F">
        <w:rPr>
          <w:rFonts w:ascii="Times New Roman" w:eastAsia="Calibri" w:hAnsi="Times New Roman" w:cs="Times New Roman"/>
          <w:sz w:val="28"/>
          <w:szCs w:val="28"/>
          <w:lang w:val="lv-LV"/>
        </w:rPr>
        <w:t xml:space="preserve"> uzturēšanās apliecinājumi, skaitliskais vairākums ir Latvijas un Igaunijas pārrobežu darbinieki. </w:t>
      </w:r>
    </w:p>
    <w:p w:rsidR="00655CD4" w:rsidRPr="00A7344F" w:rsidRDefault="00655CD4" w:rsidP="00655CD4">
      <w:pPr>
        <w:spacing w:after="0" w:line="240" w:lineRule="auto"/>
        <w:ind w:firstLine="720"/>
        <w:jc w:val="both"/>
        <w:rPr>
          <w:rFonts w:ascii="Times New Roman" w:eastAsia="Calibri" w:hAnsi="Times New Roman" w:cs="Times New Roman"/>
          <w:color w:val="000000"/>
          <w:sz w:val="28"/>
          <w:szCs w:val="28"/>
          <w:lang w:val="lv-LV"/>
        </w:rPr>
      </w:pPr>
      <w:r w:rsidRPr="00A7344F">
        <w:rPr>
          <w:rFonts w:ascii="Times New Roman" w:eastAsia="Calibri" w:hAnsi="Times New Roman" w:cs="Times New Roman"/>
          <w:sz w:val="28"/>
          <w:szCs w:val="28"/>
          <w:lang w:val="lv-LV"/>
        </w:rPr>
        <w:t xml:space="preserve">Kravu pārvadājumiem, kas šķērso ārējo robežu, </w:t>
      </w:r>
      <w:proofErr w:type="spellStart"/>
      <w:r w:rsidRPr="00A7344F">
        <w:rPr>
          <w:rFonts w:ascii="Times New Roman" w:eastAsia="Calibri" w:hAnsi="Times New Roman" w:cs="Times New Roman"/>
          <w:sz w:val="28"/>
          <w:szCs w:val="28"/>
          <w:lang w:val="lv-LV"/>
        </w:rPr>
        <w:t>robežpārbaude</w:t>
      </w:r>
      <w:proofErr w:type="spellEnd"/>
      <w:r w:rsidRPr="00A7344F">
        <w:rPr>
          <w:rFonts w:ascii="Times New Roman" w:eastAsia="Calibri" w:hAnsi="Times New Roman" w:cs="Times New Roman"/>
          <w:sz w:val="28"/>
          <w:szCs w:val="28"/>
          <w:lang w:val="lv-LV"/>
        </w:rPr>
        <w:t xml:space="preserve"> tiek nodrošināta pilnā apmērā, atbilstoši Eiropas Savienības un nacionālajam tiesiskajam regulējumam. I</w:t>
      </w:r>
      <w:r w:rsidRPr="00A7344F">
        <w:rPr>
          <w:rFonts w:ascii="Times New Roman" w:eastAsia="Calibri" w:hAnsi="Times New Roman" w:cs="Times New Roman"/>
          <w:color w:val="000000"/>
          <w:sz w:val="28"/>
          <w:szCs w:val="28"/>
          <w:lang w:val="lv-LV"/>
        </w:rPr>
        <w:t xml:space="preserve">zvērtējot ārējo robežu šķērsojošo kravas transportlīdzekļu dinamiku, secināms, ka no 2020.gada 17.marta salīdzinājumā ar iepriekšējo periodu mēneša griezumā iebraucošo kravas transportlīdzekļu skaits ir palielinājies par </w:t>
      </w:r>
      <w:r w:rsidRPr="00A7344F">
        <w:rPr>
          <w:rFonts w:ascii="Times New Roman" w:eastAsia="Calibri" w:hAnsi="Times New Roman" w:cs="Times New Roman"/>
          <w:b/>
          <w:color w:val="000000"/>
          <w:sz w:val="28"/>
          <w:szCs w:val="28"/>
          <w:lang w:val="lv-LV"/>
        </w:rPr>
        <w:t>14%</w:t>
      </w:r>
      <w:r w:rsidRPr="00A7344F">
        <w:rPr>
          <w:rFonts w:ascii="Times New Roman" w:eastAsia="Calibri" w:hAnsi="Times New Roman" w:cs="Times New Roman"/>
          <w:color w:val="000000"/>
          <w:sz w:val="28"/>
          <w:szCs w:val="28"/>
          <w:lang w:val="lv-LV"/>
        </w:rPr>
        <w:t xml:space="preserve">, savukārt izbraucošo kravas transportlīdzekļu skaits ir palielinājies par </w:t>
      </w:r>
      <w:r w:rsidRPr="00A7344F">
        <w:rPr>
          <w:rFonts w:ascii="Times New Roman" w:eastAsia="Calibri" w:hAnsi="Times New Roman" w:cs="Times New Roman"/>
          <w:b/>
          <w:color w:val="000000"/>
          <w:sz w:val="28"/>
          <w:szCs w:val="28"/>
          <w:lang w:val="lv-LV"/>
        </w:rPr>
        <w:t>9%</w:t>
      </w:r>
      <w:r w:rsidRPr="00A7344F">
        <w:rPr>
          <w:rFonts w:ascii="Times New Roman" w:eastAsia="Calibri" w:hAnsi="Times New Roman" w:cs="Times New Roman"/>
          <w:color w:val="000000"/>
          <w:sz w:val="28"/>
          <w:szCs w:val="28"/>
          <w:lang w:val="lv-LV"/>
        </w:rPr>
        <w:t>.</w:t>
      </w:r>
    </w:p>
    <w:p w:rsidR="00655CD4" w:rsidRDefault="00655CD4" w:rsidP="00655CD4">
      <w:pPr>
        <w:spacing w:after="0" w:line="240" w:lineRule="auto"/>
        <w:jc w:val="both"/>
        <w:rPr>
          <w:rFonts w:ascii="Times New Roman" w:eastAsia="Calibri" w:hAnsi="Times New Roman" w:cs="Times New Roman"/>
          <w:color w:val="000000"/>
          <w:sz w:val="28"/>
          <w:szCs w:val="28"/>
          <w:lang w:val="lv-LV"/>
        </w:rPr>
      </w:pPr>
    </w:p>
    <w:p w:rsidR="00655CD4" w:rsidRPr="00B7503E" w:rsidRDefault="00655CD4" w:rsidP="00655CD4">
      <w:pPr>
        <w:spacing w:after="0" w:line="240" w:lineRule="auto"/>
        <w:jc w:val="both"/>
        <w:rPr>
          <w:rFonts w:ascii="Times New Roman" w:eastAsia="Calibri" w:hAnsi="Times New Roman" w:cs="Times New Roman"/>
          <w:sz w:val="28"/>
          <w:szCs w:val="28"/>
          <w:lang w:val="lv-LV"/>
        </w:rPr>
      </w:pPr>
      <w:r w:rsidRPr="00B7503E">
        <w:rPr>
          <w:rFonts w:ascii="Times New Roman" w:eastAsia="Times New Roman" w:hAnsi="Times New Roman"/>
          <w:b/>
          <w:sz w:val="28"/>
          <w:szCs w:val="28"/>
          <w:lang w:val="lv-LV" w:eastAsia="ar-SA"/>
        </w:rPr>
        <w:t>Grafiks Nr.</w:t>
      </w:r>
      <w:r w:rsidR="008773DF" w:rsidRPr="00B7503E">
        <w:rPr>
          <w:rFonts w:ascii="Times New Roman" w:eastAsia="Times New Roman" w:hAnsi="Times New Roman"/>
          <w:b/>
          <w:sz w:val="28"/>
          <w:szCs w:val="28"/>
          <w:lang w:val="lv-LV" w:eastAsia="ar-SA"/>
        </w:rPr>
        <w:t>7</w:t>
      </w:r>
      <w:r w:rsidRPr="00B7503E">
        <w:rPr>
          <w:rFonts w:ascii="Times New Roman" w:eastAsia="Times New Roman" w:hAnsi="Times New Roman"/>
          <w:sz w:val="28"/>
          <w:szCs w:val="28"/>
          <w:lang w:val="lv-LV" w:eastAsia="ar-SA"/>
        </w:rPr>
        <w:t xml:space="preserve"> Kravas transportlīdzekļu </w:t>
      </w:r>
      <w:proofErr w:type="spellStart"/>
      <w:r w:rsidRPr="00B7503E">
        <w:rPr>
          <w:rFonts w:ascii="Times New Roman" w:eastAsia="Times New Roman" w:hAnsi="Times New Roman"/>
          <w:sz w:val="28"/>
          <w:szCs w:val="28"/>
          <w:lang w:val="lv-LV" w:eastAsia="ar-SA"/>
        </w:rPr>
        <w:t>robežšķērsošana</w:t>
      </w:r>
      <w:proofErr w:type="spellEnd"/>
      <w:r w:rsidRPr="00B7503E">
        <w:rPr>
          <w:rFonts w:ascii="Times New Roman" w:eastAsia="Times New Roman" w:hAnsi="Times New Roman"/>
          <w:sz w:val="28"/>
          <w:szCs w:val="28"/>
          <w:lang w:val="lv-LV" w:eastAsia="ar-SA"/>
        </w:rPr>
        <w:t xml:space="preserve"> 17.02.2020–17.04.2020</w:t>
      </w:r>
    </w:p>
    <w:p w:rsidR="00655CD4" w:rsidRPr="00833EB4" w:rsidRDefault="00655CD4" w:rsidP="00655CD4">
      <w:pPr>
        <w:spacing w:after="0" w:line="240" w:lineRule="auto"/>
        <w:ind w:firstLine="720"/>
        <w:jc w:val="both"/>
        <w:rPr>
          <w:rFonts w:ascii="Times New Roman" w:eastAsia="Calibri" w:hAnsi="Times New Roman" w:cs="Times New Roman"/>
          <w:i/>
          <w:sz w:val="28"/>
          <w:szCs w:val="28"/>
          <w:lang w:val="lv-LV"/>
        </w:rPr>
      </w:pPr>
      <w:r w:rsidRPr="00833EB4">
        <w:rPr>
          <w:rFonts w:ascii="Calibri" w:eastAsia="Calibri" w:hAnsi="Calibri" w:cs="Times New Roman"/>
          <w:noProof/>
          <w:lang w:eastAsia="en-GB"/>
        </w:rPr>
        <w:drawing>
          <wp:inline distT="0" distB="0" distL="0" distR="0" wp14:anchorId="4A2ED860" wp14:editId="022FB804">
            <wp:extent cx="5253990" cy="2962275"/>
            <wp:effectExtent l="0" t="0" r="381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5CD4" w:rsidRPr="00833EB4" w:rsidRDefault="00655CD4" w:rsidP="00655CD4">
      <w:pPr>
        <w:spacing w:after="0" w:line="240" w:lineRule="auto"/>
        <w:ind w:firstLine="720"/>
        <w:jc w:val="both"/>
        <w:rPr>
          <w:rFonts w:ascii="Times New Roman" w:eastAsia="Calibri" w:hAnsi="Times New Roman" w:cs="Times New Roman"/>
          <w:i/>
          <w:sz w:val="28"/>
          <w:szCs w:val="28"/>
          <w:lang w:val="lv-LV"/>
        </w:rPr>
      </w:pPr>
    </w:p>
    <w:p w:rsidR="00655CD4" w:rsidRDefault="00655CD4" w:rsidP="00655CD4">
      <w:pPr>
        <w:spacing w:after="0" w:line="240" w:lineRule="auto"/>
        <w:ind w:firstLine="720"/>
        <w:jc w:val="both"/>
        <w:rPr>
          <w:rFonts w:ascii="Times New Roman" w:eastAsia="Calibri" w:hAnsi="Times New Roman" w:cs="Times New Roman"/>
          <w:sz w:val="28"/>
          <w:szCs w:val="28"/>
          <w:lang w:val="lv-LV"/>
        </w:rPr>
      </w:pPr>
      <w:r w:rsidRPr="00A7344F">
        <w:rPr>
          <w:rFonts w:ascii="Times New Roman" w:eastAsia="Calibri" w:hAnsi="Times New Roman" w:cs="Times New Roman"/>
          <w:sz w:val="28"/>
          <w:szCs w:val="28"/>
          <w:lang w:val="lv-LV"/>
        </w:rPr>
        <w:t xml:space="preserve">Aptuveni </w:t>
      </w:r>
      <w:r w:rsidRPr="00A7344F">
        <w:rPr>
          <w:rFonts w:ascii="Times New Roman" w:eastAsia="Calibri" w:hAnsi="Times New Roman" w:cs="Times New Roman"/>
          <w:b/>
          <w:sz w:val="28"/>
          <w:szCs w:val="28"/>
          <w:lang w:val="lv-LV"/>
        </w:rPr>
        <w:t>55%</w:t>
      </w:r>
      <w:r w:rsidRPr="00A7344F">
        <w:rPr>
          <w:rFonts w:ascii="Times New Roman" w:eastAsia="Calibri" w:hAnsi="Times New Roman" w:cs="Times New Roman"/>
          <w:sz w:val="28"/>
          <w:szCs w:val="28"/>
          <w:lang w:val="lv-LV"/>
        </w:rPr>
        <w:t xml:space="preserve"> no saņemtajiem </w:t>
      </w:r>
      <w:r w:rsidRPr="00A7344F">
        <w:rPr>
          <w:rFonts w:ascii="Times New Roman" w:eastAsia="Calibri" w:hAnsi="Times New Roman" w:cs="Times New Roman"/>
          <w:b/>
          <w:sz w:val="28"/>
          <w:szCs w:val="28"/>
          <w:lang w:val="lv-LV"/>
        </w:rPr>
        <w:t>62 469</w:t>
      </w:r>
      <w:r w:rsidRPr="00A7344F">
        <w:rPr>
          <w:rFonts w:ascii="Times New Roman" w:eastAsia="Calibri" w:hAnsi="Times New Roman" w:cs="Times New Roman"/>
          <w:sz w:val="28"/>
          <w:szCs w:val="28"/>
          <w:lang w:val="lv-LV"/>
        </w:rPr>
        <w:t xml:space="preserve"> uzturēšanās apliecinājumiem ir saņemti uz iekšējām robežām no kravu pārvadātājiem.</w:t>
      </w:r>
    </w:p>
    <w:p w:rsidR="00655CD4" w:rsidRDefault="00655CD4" w:rsidP="00655CD4">
      <w:pPr>
        <w:spacing w:after="0" w:line="240" w:lineRule="auto"/>
        <w:ind w:firstLine="720"/>
        <w:jc w:val="both"/>
        <w:rPr>
          <w:rFonts w:ascii="Times New Roman" w:eastAsia="Calibri" w:hAnsi="Times New Roman" w:cs="Times New Roman"/>
          <w:sz w:val="28"/>
          <w:szCs w:val="28"/>
          <w:lang w:val="lv-LV"/>
        </w:rPr>
      </w:pPr>
    </w:p>
    <w:p w:rsidR="00655CD4" w:rsidRDefault="00655CD4" w:rsidP="00655CD4">
      <w:pPr>
        <w:spacing w:after="0" w:line="240" w:lineRule="auto"/>
        <w:ind w:firstLine="720"/>
        <w:jc w:val="both"/>
        <w:rPr>
          <w:rFonts w:ascii="Times New Roman" w:eastAsia="Calibri" w:hAnsi="Times New Roman" w:cs="Times New Roman"/>
          <w:sz w:val="28"/>
          <w:szCs w:val="28"/>
          <w:lang w:val="lv-LV"/>
        </w:rPr>
      </w:pPr>
      <w:r>
        <w:rPr>
          <w:rFonts w:ascii="Times New Roman" w:eastAsia="Calibri" w:hAnsi="Times New Roman" w:cs="Times New Roman"/>
          <w:sz w:val="28"/>
          <w:szCs w:val="28"/>
          <w:lang w:val="lv-LV"/>
        </w:rPr>
        <w:t xml:space="preserve">Minēto pasākumu ietvaros, kas tiek vērsti uz Covid-19 izplatības ierobežošanu, tiek iesaistītas visas Valsts robežsardzes amatpersonas, kuras dienesta pienākumus pilda </w:t>
      </w:r>
      <w:proofErr w:type="spellStart"/>
      <w:r>
        <w:rPr>
          <w:rFonts w:ascii="Times New Roman" w:eastAsia="Calibri" w:hAnsi="Times New Roman" w:cs="Times New Roman"/>
          <w:sz w:val="28"/>
          <w:szCs w:val="28"/>
          <w:lang w:val="lv-LV"/>
        </w:rPr>
        <w:lastRenderedPageBreak/>
        <w:t>robežšķērsošanas</w:t>
      </w:r>
      <w:proofErr w:type="spellEnd"/>
      <w:r>
        <w:rPr>
          <w:rFonts w:ascii="Times New Roman" w:eastAsia="Calibri" w:hAnsi="Times New Roman" w:cs="Times New Roman"/>
          <w:sz w:val="28"/>
          <w:szCs w:val="28"/>
          <w:lang w:val="lv-LV"/>
        </w:rPr>
        <w:t xml:space="preserve"> vietās un imigrācijas kontroles struktūrvienībās, kas pašreiz nodrošina intensīvu darbību pie iekšējām robežām. Kopumā ir iesaistītas vairāk kā 600 Valsts robežsardzes </w:t>
      </w:r>
      <w:proofErr w:type="spellStart"/>
      <w:r>
        <w:rPr>
          <w:rFonts w:ascii="Times New Roman" w:eastAsia="Calibri" w:hAnsi="Times New Roman" w:cs="Times New Roman"/>
          <w:sz w:val="28"/>
          <w:szCs w:val="28"/>
          <w:lang w:val="lv-LV"/>
        </w:rPr>
        <w:t>robežpārbaudes</w:t>
      </w:r>
      <w:proofErr w:type="spellEnd"/>
      <w:r>
        <w:rPr>
          <w:rFonts w:ascii="Times New Roman" w:eastAsia="Calibri" w:hAnsi="Times New Roman" w:cs="Times New Roman"/>
          <w:sz w:val="28"/>
          <w:szCs w:val="28"/>
          <w:lang w:val="lv-LV"/>
        </w:rPr>
        <w:t xml:space="preserve"> un imigrācijas kontroles struktūrvienību amatpersonas, kurām ir tiešs kontakts ar valsts robežu šķērsojošajām personām. </w:t>
      </w:r>
    </w:p>
    <w:p w:rsidR="00655CD4" w:rsidRDefault="00655CD4" w:rsidP="00655CD4">
      <w:pPr>
        <w:spacing w:after="0" w:line="240" w:lineRule="auto"/>
        <w:ind w:firstLine="720"/>
        <w:jc w:val="both"/>
        <w:rPr>
          <w:rFonts w:ascii="Times New Roman" w:eastAsia="Calibri" w:hAnsi="Times New Roman" w:cs="Times New Roman"/>
          <w:sz w:val="28"/>
          <w:szCs w:val="28"/>
          <w:lang w:val="lv-LV"/>
        </w:rPr>
      </w:pPr>
      <w:r>
        <w:rPr>
          <w:rFonts w:ascii="Times New Roman" w:eastAsia="Calibri" w:hAnsi="Times New Roman" w:cs="Times New Roman"/>
          <w:sz w:val="28"/>
          <w:szCs w:val="28"/>
          <w:lang w:val="lv-LV"/>
        </w:rPr>
        <w:t xml:space="preserve">Ievērojot nepieciešamību nodrošināt pasākumus pie iekšējām robežām, Valsts robežsardze rīcībā esošos personālresursus no struktūrvienībām, kur būtiskāk samazinājās ārējo robežu šķērsojošo kustība, novirzīja dienesta pienākumu izpildei uz autoceļiem pie iekšējām robežām, caur kuriem Lietuvas un Igaunija atjaunoja robežkontroli. Tādējādi tika panākta nekavējoša un efektīva iesaistīšanās Covid-19 ierobežošanas pasākumos uz visas Latvijas valsts robežas. </w:t>
      </w:r>
    </w:p>
    <w:p w:rsidR="00655CD4" w:rsidRPr="00A7344F" w:rsidRDefault="00655CD4" w:rsidP="00655CD4">
      <w:pPr>
        <w:spacing w:after="0" w:line="240" w:lineRule="auto"/>
        <w:ind w:firstLine="720"/>
        <w:jc w:val="both"/>
        <w:rPr>
          <w:rFonts w:ascii="Times New Roman" w:eastAsia="Calibri" w:hAnsi="Times New Roman" w:cs="Times New Roman"/>
          <w:sz w:val="28"/>
          <w:szCs w:val="28"/>
          <w:lang w:val="lv-LV"/>
        </w:rPr>
      </w:pPr>
      <w:r>
        <w:rPr>
          <w:rFonts w:ascii="Times New Roman" w:eastAsia="Calibri" w:hAnsi="Times New Roman" w:cs="Times New Roman"/>
          <w:sz w:val="28"/>
          <w:szCs w:val="28"/>
          <w:lang w:val="lv-LV"/>
        </w:rPr>
        <w:t xml:space="preserve">Vērtējot Valsts robežsardzes iesaisti Covid-19 izplatības ierobežošanas pasākumos, jāņem vērā, ka Valsts robežsardzes amatpersonas, nodrošinot </w:t>
      </w:r>
      <w:proofErr w:type="spellStart"/>
      <w:r>
        <w:rPr>
          <w:rFonts w:ascii="Times New Roman" w:eastAsia="Calibri" w:hAnsi="Times New Roman" w:cs="Times New Roman"/>
          <w:sz w:val="28"/>
          <w:szCs w:val="28"/>
          <w:lang w:val="lv-LV"/>
        </w:rPr>
        <w:t>robežpārbaudi</w:t>
      </w:r>
      <w:proofErr w:type="spellEnd"/>
      <w:r>
        <w:rPr>
          <w:rFonts w:ascii="Times New Roman" w:eastAsia="Calibri" w:hAnsi="Times New Roman" w:cs="Times New Roman"/>
          <w:sz w:val="28"/>
          <w:szCs w:val="28"/>
          <w:lang w:val="lv-LV"/>
        </w:rPr>
        <w:t xml:space="preserve"> un imigrācijas kontroli, faktiski ir pirmie, kas saskaras (tieša kontaktēšanās) ar Latvijā ieceļojošajām personām, kuras ir ierindojamas augstākajā riska grupā attiecībā uz iespējamo inficēšanos ar Covid-19.</w:t>
      </w:r>
    </w:p>
    <w:p w:rsidR="00655CD4" w:rsidRDefault="00655CD4" w:rsidP="00655CD4">
      <w:pPr>
        <w:spacing w:after="0"/>
        <w:ind w:firstLine="720"/>
        <w:jc w:val="both"/>
        <w:rPr>
          <w:rFonts w:ascii="Times New Roman" w:hAnsi="Times New Roman" w:cs="Times New Roman"/>
          <w:sz w:val="28"/>
          <w:szCs w:val="28"/>
          <w:lang w:val="lv-LV"/>
        </w:rPr>
      </w:pPr>
      <w:r>
        <w:rPr>
          <w:rFonts w:ascii="Times New Roman" w:hAnsi="Times New Roman" w:cs="Times New Roman"/>
          <w:sz w:val="28"/>
          <w:szCs w:val="28"/>
          <w:lang w:val="lv-LV"/>
        </w:rPr>
        <w:t xml:space="preserve">Būtiska loma Covid-19 izplatības ierobežošanai ir Valsts robežsardzes struktūrvienībām, kurām nav tiešas saskares ar valsts robežu šķērsojošajām personām, bet tiek nodrošināta nepārtraukta komunikācija ar sabiedrību 24/7 darba režīmā, kā arī tiek veikti organizatoriskie pasākumi </w:t>
      </w:r>
      <w:proofErr w:type="spellStart"/>
      <w:r>
        <w:rPr>
          <w:rFonts w:ascii="Times New Roman" w:hAnsi="Times New Roman" w:cs="Times New Roman"/>
          <w:sz w:val="28"/>
          <w:szCs w:val="28"/>
          <w:lang w:val="lv-LV"/>
        </w:rPr>
        <w:t>robepārbaudes</w:t>
      </w:r>
      <w:proofErr w:type="spellEnd"/>
      <w:r>
        <w:rPr>
          <w:rFonts w:ascii="Times New Roman" w:hAnsi="Times New Roman" w:cs="Times New Roman"/>
          <w:sz w:val="28"/>
          <w:szCs w:val="28"/>
          <w:lang w:val="lv-LV"/>
        </w:rPr>
        <w:t xml:space="preserve"> un imigrācijas kontroles struktūrvienību efektīvai funkcionēšanai.</w:t>
      </w:r>
    </w:p>
    <w:p w:rsidR="00655CD4" w:rsidRPr="0082203E" w:rsidRDefault="00655CD4" w:rsidP="00655CD4">
      <w:pPr>
        <w:spacing w:after="0"/>
        <w:ind w:firstLine="720"/>
        <w:jc w:val="both"/>
        <w:rPr>
          <w:rFonts w:ascii="Times New Roman" w:hAnsi="Times New Roman" w:cs="Times New Roman"/>
          <w:sz w:val="28"/>
          <w:szCs w:val="28"/>
          <w:lang w:val="lv-LV"/>
        </w:rPr>
      </w:pPr>
      <w:r w:rsidRPr="0082203E">
        <w:rPr>
          <w:rFonts w:ascii="Times New Roman" w:hAnsi="Times New Roman" w:cs="Times New Roman"/>
          <w:sz w:val="28"/>
          <w:szCs w:val="28"/>
          <w:lang w:val="lv-LV"/>
        </w:rPr>
        <w:t>Valsts robežsardzes Operatīvās vadības pārvaldes Nacionālais koordinācijas centrs (turpmāk - NKC) valsts ārkārtējā situācijā, papildus saviem tiešajiem pienākumiem, veic kontaktpunkta un zvanu centra funkcijas (gan telefoniski, gan elektroniskai saziņai) ar sabiedrību, valsts iestādēm – Satiksmes ministriju, Ārlietu ministriju, Pilsonības un migrācijas lietu pārvaldi u.c. Saņemot tālruņa zvanus, ir nepieciešams izskaidrot katrai personai individuāli esošo situāciju, noteikto kārtību valsts robežas šķērsošanas jomā. Ievērojot, ka NKC kontaktinformācija ir publiski norādīta, diennaktī tiek apstrādāti vidēji tiek saņemti 250 – 300 zvani, atsevišķās dienās līdz pat 900 zvani (līdz ārkārtējai situācijai vidēji ap 70 zvaniem). Jāatzīmē, ka ir palielinājies arī sarunu ilgums, skaidrojot ārējās un iekšējās robežas šķērsošanas nianses. Vienlaikus ar ienākošo zvanu skaita būtisko pieaugumu saistībā ar Covid-19, ir pieaudzis arī ienākošo un izejošo elektronisko pastu skaits. Diennakts ietvaros vidēji no 200 – 400 (līdz ārkārtējai situācijai vidēji ap 50-70).</w:t>
      </w:r>
    </w:p>
    <w:p w:rsidR="00655CD4" w:rsidRPr="0082203E" w:rsidRDefault="00655CD4" w:rsidP="00655CD4">
      <w:pPr>
        <w:spacing w:after="0"/>
        <w:ind w:firstLine="720"/>
        <w:jc w:val="both"/>
        <w:rPr>
          <w:rFonts w:ascii="Times New Roman" w:hAnsi="Times New Roman" w:cs="Times New Roman"/>
          <w:sz w:val="28"/>
          <w:szCs w:val="28"/>
          <w:lang w:val="lv-LV"/>
        </w:rPr>
      </w:pPr>
      <w:r w:rsidRPr="0082203E">
        <w:rPr>
          <w:rFonts w:ascii="Times New Roman" w:hAnsi="Times New Roman" w:cs="Times New Roman"/>
          <w:sz w:val="28"/>
          <w:szCs w:val="28"/>
          <w:lang w:val="lv-LV"/>
        </w:rPr>
        <w:t xml:space="preserve">Ievērojot Valsts robežsardzes priekšniekam deleģētās tiesības attiecībā uz individuālu lēmumu pieņemšanu par ārējās robežas šķērsošanu, ir būtiski pieaudzis administratīvais slogs, no 2020.gada 17.marta kopumā apstrādājot virs 100 iesniegumiem. Tieši NKC nodrošina atgriezenisko saisti ar personām, kuras individuālā kārtībā ir iesniegušas pieprasījumu ārējās robežas šķērsošanas atļaujas saņemšanai. Lai nodrošinātu sabiedrības nepārtrauktu konsultēšanu, informācijas apriti un individuālo pieprasījumu apstrādi, NKC ikdienā ir palielināts dienesta pienākumu izpildē iesaistāmo Valsts robežsardzes amatpersonu skaits. </w:t>
      </w:r>
    </w:p>
    <w:p w:rsidR="00655CD4" w:rsidRPr="0082203E" w:rsidRDefault="00655CD4" w:rsidP="00655CD4">
      <w:pPr>
        <w:spacing w:after="0"/>
        <w:ind w:firstLine="720"/>
        <w:jc w:val="both"/>
        <w:rPr>
          <w:rFonts w:ascii="Times New Roman" w:hAnsi="Times New Roman" w:cs="Times New Roman"/>
          <w:sz w:val="28"/>
          <w:szCs w:val="28"/>
          <w:lang w:val="lv-LV"/>
        </w:rPr>
      </w:pPr>
      <w:r w:rsidRPr="0082203E">
        <w:rPr>
          <w:rFonts w:ascii="Times New Roman" w:hAnsi="Times New Roman" w:cs="Times New Roman"/>
          <w:sz w:val="28"/>
          <w:szCs w:val="28"/>
          <w:lang w:val="lv-LV"/>
        </w:rPr>
        <w:t>Svarīgi atzīmēt Valsts robežsardzes lomu nacionālā līmeņa un Eiropas Savienības institūciju organizētajos pasākumos attiecībā par pasākumiem Covid-19 izplatības ierobežošanai. Pastāvīgi Valsts robežsardzes amatpersonas nodrošina dalību:</w:t>
      </w:r>
    </w:p>
    <w:p w:rsidR="00655CD4" w:rsidRPr="0082203E" w:rsidRDefault="00655CD4" w:rsidP="00655CD4">
      <w:pPr>
        <w:pStyle w:val="Sarakstarindkopa"/>
        <w:numPr>
          <w:ilvl w:val="0"/>
          <w:numId w:val="1"/>
        </w:numPr>
        <w:spacing w:after="0"/>
        <w:jc w:val="both"/>
        <w:rPr>
          <w:rFonts w:ascii="Times New Roman" w:hAnsi="Times New Roman" w:cs="Times New Roman"/>
          <w:sz w:val="28"/>
          <w:szCs w:val="28"/>
          <w:lang w:val="lv-LV"/>
        </w:rPr>
      </w:pPr>
      <w:r w:rsidRPr="0082203E">
        <w:rPr>
          <w:rFonts w:ascii="Times New Roman" w:hAnsi="Times New Roman" w:cs="Times New Roman"/>
          <w:sz w:val="28"/>
          <w:szCs w:val="28"/>
          <w:lang w:val="lv-LV"/>
        </w:rPr>
        <w:lastRenderedPageBreak/>
        <w:t>starpinstitūciju darbības koordinācijas grupa ar izsludinātas ārkārtējas situācijas Latvijā saistīto normatīvo aktu un to grozījumu izstrādei atbilstoši situācijas attīstībai;</w:t>
      </w:r>
    </w:p>
    <w:p w:rsidR="00655CD4" w:rsidRPr="0082203E" w:rsidRDefault="00655CD4" w:rsidP="00655CD4">
      <w:pPr>
        <w:pStyle w:val="Sarakstarindkopa"/>
        <w:numPr>
          <w:ilvl w:val="0"/>
          <w:numId w:val="1"/>
        </w:numPr>
        <w:spacing w:after="0"/>
        <w:jc w:val="both"/>
        <w:rPr>
          <w:rFonts w:ascii="Times New Roman" w:hAnsi="Times New Roman" w:cs="Times New Roman"/>
          <w:sz w:val="28"/>
          <w:szCs w:val="28"/>
          <w:lang w:val="lv-LV"/>
        </w:rPr>
      </w:pPr>
      <w:r w:rsidRPr="0082203E">
        <w:rPr>
          <w:rFonts w:ascii="Times New Roman" w:hAnsi="Times New Roman" w:cs="Times New Roman"/>
          <w:sz w:val="28"/>
          <w:szCs w:val="28"/>
          <w:lang w:val="lv-LV"/>
        </w:rPr>
        <w:t>Eiropas institūciju organizētajos formātos (primāri, regulāras Eiropas Komisijas COVID-19/</w:t>
      </w:r>
      <w:proofErr w:type="spellStart"/>
      <w:r w:rsidRPr="0082203E">
        <w:rPr>
          <w:rFonts w:ascii="Times New Roman" w:hAnsi="Times New Roman" w:cs="Times New Roman"/>
          <w:sz w:val="28"/>
          <w:szCs w:val="28"/>
          <w:lang w:val="lv-LV"/>
        </w:rPr>
        <w:t>Corona</w:t>
      </w:r>
      <w:proofErr w:type="spellEnd"/>
      <w:r w:rsidRPr="0082203E">
        <w:rPr>
          <w:rFonts w:ascii="Times New Roman" w:hAnsi="Times New Roman" w:cs="Times New Roman"/>
          <w:sz w:val="28"/>
          <w:szCs w:val="28"/>
          <w:lang w:val="lv-LV"/>
        </w:rPr>
        <w:t xml:space="preserve"> informācijas grupas (Robežas/</w:t>
      </w:r>
      <w:proofErr w:type="spellStart"/>
      <w:r w:rsidRPr="0082203E">
        <w:rPr>
          <w:rFonts w:ascii="Times New Roman" w:hAnsi="Times New Roman" w:cs="Times New Roman"/>
          <w:sz w:val="28"/>
          <w:szCs w:val="28"/>
          <w:lang w:val="lv-LV"/>
        </w:rPr>
        <w:t>Iekšlietas</w:t>
      </w:r>
      <w:proofErr w:type="spellEnd"/>
      <w:r w:rsidRPr="0082203E">
        <w:rPr>
          <w:rFonts w:ascii="Times New Roman" w:hAnsi="Times New Roman" w:cs="Times New Roman"/>
          <w:sz w:val="28"/>
          <w:szCs w:val="28"/>
          <w:lang w:val="lv-LV"/>
        </w:rPr>
        <w:t>) sanāksmēs).</w:t>
      </w:r>
    </w:p>
    <w:p w:rsidR="00655CD4" w:rsidRPr="0082203E" w:rsidRDefault="00655CD4" w:rsidP="00655CD4">
      <w:pPr>
        <w:spacing w:after="0"/>
        <w:ind w:firstLine="720"/>
        <w:jc w:val="both"/>
        <w:rPr>
          <w:rFonts w:ascii="Times New Roman" w:hAnsi="Times New Roman" w:cs="Times New Roman"/>
          <w:sz w:val="28"/>
          <w:szCs w:val="28"/>
          <w:lang w:val="lv-LV"/>
        </w:rPr>
      </w:pPr>
      <w:r w:rsidRPr="0082203E">
        <w:rPr>
          <w:rFonts w:ascii="Times New Roman" w:hAnsi="Times New Roman" w:cs="Times New Roman"/>
          <w:sz w:val="28"/>
          <w:szCs w:val="28"/>
          <w:lang w:val="lv-LV"/>
        </w:rPr>
        <w:t xml:space="preserve">Vērtējot ierobežojumu atcelšanu attiecībā par ārējās robežas šķērsošanu, jāņem vērā, ka atjaunojot personu brīvu kustību var pieaugt Covid-19 importēto gadījumu skaits, saglabājoties augtiem epidemioloģijas riskiem Eiropas Savienības valstīs,  kaimiņvalstīs (Krievija un Baltkrievija) un tiešās aviosatiksmes valstīs. </w:t>
      </w:r>
    </w:p>
    <w:p w:rsidR="00655CD4" w:rsidRPr="0082203E" w:rsidRDefault="00655CD4" w:rsidP="00655CD4">
      <w:pPr>
        <w:spacing w:after="0"/>
        <w:ind w:firstLine="720"/>
        <w:jc w:val="both"/>
        <w:rPr>
          <w:rFonts w:ascii="Times New Roman" w:hAnsi="Times New Roman" w:cs="Times New Roman"/>
          <w:sz w:val="28"/>
          <w:szCs w:val="28"/>
          <w:lang w:val="lv-LV"/>
        </w:rPr>
      </w:pPr>
      <w:r w:rsidRPr="0082203E">
        <w:rPr>
          <w:rFonts w:ascii="Times New Roman" w:hAnsi="Times New Roman" w:cs="Times New Roman"/>
          <w:sz w:val="28"/>
          <w:szCs w:val="28"/>
          <w:lang w:val="lv-LV"/>
        </w:rPr>
        <w:t xml:space="preserve">Atgriežoties ārējo robežu šķērsojošo personu plūsmas intensitāte pieaugs veselības apdraudējuma risks Valsts robežsardzes amatpersonām, kas var rezumēties ar Covid-19 inficēšanos vai kontaktpersonas statusa iegūšanu. Kopumā minētais var radīt situācijas, kad būtiski samazināsies nepieciešamie personālresursi pamatfunkciju nodrošināšanai, pat līdz situācijai, kad jāpārtrauc kādas struktūrvienības funkcionēšana.   </w:t>
      </w:r>
    </w:p>
    <w:p w:rsidR="00655CD4" w:rsidRDefault="00655CD4" w:rsidP="00130DF6">
      <w:pPr>
        <w:spacing w:after="0"/>
        <w:jc w:val="center"/>
        <w:rPr>
          <w:rFonts w:ascii="Times New Roman" w:hAnsi="Times New Roman" w:cs="Times New Roman"/>
          <w:b/>
          <w:sz w:val="28"/>
          <w:szCs w:val="28"/>
          <w:lang w:val="lv-LV"/>
        </w:rPr>
      </w:pPr>
    </w:p>
    <w:p w:rsidR="00A02CAE" w:rsidRDefault="00A02CAE" w:rsidP="00130DF6">
      <w:pPr>
        <w:spacing w:after="0"/>
        <w:jc w:val="center"/>
        <w:rPr>
          <w:rFonts w:ascii="Times New Roman" w:hAnsi="Times New Roman" w:cs="Times New Roman"/>
          <w:b/>
          <w:sz w:val="28"/>
          <w:szCs w:val="28"/>
          <w:lang w:val="lv-LV"/>
        </w:rPr>
      </w:pPr>
    </w:p>
    <w:p w:rsidR="00A02CAE" w:rsidRPr="007E5F4D" w:rsidRDefault="007E5F4D" w:rsidP="00A02CAE">
      <w:pPr>
        <w:spacing w:after="0"/>
        <w:jc w:val="both"/>
        <w:rPr>
          <w:rFonts w:ascii="Times New Roman" w:hAnsi="Times New Roman" w:cs="Times New Roman"/>
          <w:i/>
          <w:sz w:val="28"/>
          <w:szCs w:val="28"/>
          <w:lang w:val="lv-LV"/>
        </w:rPr>
      </w:pPr>
      <w:r w:rsidRPr="007E5F4D">
        <w:rPr>
          <w:rFonts w:ascii="Times New Roman" w:hAnsi="Times New Roman" w:cs="Times New Roman"/>
          <w:i/>
          <w:sz w:val="28"/>
          <w:szCs w:val="28"/>
          <w:lang w:val="lv-LV"/>
        </w:rPr>
        <w:t xml:space="preserve">*Sagatavots izmantojot Veselības ministrijas un </w:t>
      </w:r>
      <w:proofErr w:type="spellStart"/>
      <w:r w:rsidRPr="007E5F4D">
        <w:rPr>
          <w:rFonts w:ascii="Times New Roman" w:hAnsi="Times New Roman" w:cs="Times New Roman"/>
          <w:i/>
          <w:sz w:val="28"/>
          <w:szCs w:val="28"/>
          <w:lang w:val="lv-LV"/>
        </w:rPr>
        <w:t>Iekšlietu</w:t>
      </w:r>
      <w:proofErr w:type="spellEnd"/>
      <w:r w:rsidRPr="007E5F4D">
        <w:rPr>
          <w:rFonts w:ascii="Times New Roman" w:hAnsi="Times New Roman" w:cs="Times New Roman"/>
          <w:i/>
          <w:sz w:val="28"/>
          <w:szCs w:val="28"/>
          <w:lang w:val="lv-LV"/>
        </w:rPr>
        <w:t xml:space="preserve"> ministrijas sniegto informāciju</w:t>
      </w: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Pr="007E4B9F" w:rsidRDefault="00A02CAE" w:rsidP="00A02CAE">
      <w:pPr>
        <w:spacing w:after="0"/>
        <w:jc w:val="both"/>
        <w:rPr>
          <w:rFonts w:ascii="Times New Roman" w:hAnsi="Times New Roman" w:cs="Times New Roman"/>
          <w:sz w:val="28"/>
          <w:szCs w:val="28"/>
          <w:lang w:val="lv-LV"/>
        </w:rPr>
      </w:pPr>
      <w:r w:rsidRPr="007E4B9F">
        <w:rPr>
          <w:rFonts w:ascii="Times New Roman" w:hAnsi="Times New Roman" w:cs="Times New Roman"/>
          <w:sz w:val="28"/>
          <w:szCs w:val="28"/>
          <w:lang w:val="lv-LV"/>
        </w:rPr>
        <w:t xml:space="preserve">Krīzes vadības padomes sekretariāta </w:t>
      </w:r>
    </w:p>
    <w:p w:rsidR="00A02CAE" w:rsidRPr="007E4B9F" w:rsidRDefault="00A02CAE" w:rsidP="00A02CAE">
      <w:pPr>
        <w:spacing w:after="0"/>
        <w:jc w:val="both"/>
        <w:rPr>
          <w:rFonts w:ascii="Times New Roman" w:hAnsi="Times New Roman" w:cs="Times New Roman"/>
          <w:sz w:val="28"/>
          <w:szCs w:val="28"/>
          <w:lang w:val="lv-LV"/>
        </w:rPr>
      </w:pPr>
      <w:r w:rsidRPr="007E4B9F">
        <w:rPr>
          <w:rFonts w:ascii="Times New Roman" w:hAnsi="Times New Roman" w:cs="Times New Roman"/>
          <w:sz w:val="28"/>
          <w:szCs w:val="28"/>
          <w:lang w:val="lv-LV"/>
        </w:rPr>
        <w:t>vadītāja pienākumu izpildītājs</w:t>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r>
      <w:r w:rsidRPr="007E4B9F">
        <w:rPr>
          <w:rFonts w:ascii="Times New Roman" w:hAnsi="Times New Roman" w:cs="Times New Roman"/>
          <w:sz w:val="28"/>
          <w:szCs w:val="28"/>
          <w:lang w:val="lv-LV"/>
        </w:rPr>
        <w:tab/>
        <w:t xml:space="preserve">   </w:t>
      </w:r>
      <w:r w:rsidRPr="007E4B9F">
        <w:rPr>
          <w:rFonts w:ascii="Times New Roman" w:hAnsi="Times New Roman" w:cs="Times New Roman"/>
          <w:sz w:val="28"/>
          <w:szCs w:val="28"/>
          <w:lang w:val="lv-LV"/>
        </w:rPr>
        <w:tab/>
      </w:r>
      <w:proofErr w:type="spellStart"/>
      <w:r w:rsidRPr="007E4B9F">
        <w:rPr>
          <w:rFonts w:ascii="Times New Roman" w:hAnsi="Times New Roman" w:cs="Times New Roman"/>
          <w:sz w:val="28"/>
          <w:szCs w:val="28"/>
          <w:lang w:val="lv-LV"/>
        </w:rPr>
        <w:t>K.Druvaskalns</w:t>
      </w:r>
      <w:proofErr w:type="spellEnd"/>
    </w:p>
    <w:p w:rsidR="00A02CAE" w:rsidRPr="007E4B9F" w:rsidRDefault="00A02CAE" w:rsidP="00A02CAE">
      <w:pPr>
        <w:spacing w:after="0"/>
        <w:jc w:val="both"/>
        <w:rPr>
          <w:rFonts w:ascii="Times New Roman" w:hAnsi="Times New Roman" w:cs="Times New Roman"/>
          <w:sz w:val="28"/>
          <w:szCs w:val="28"/>
          <w:lang w:val="lv-LV"/>
        </w:rPr>
      </w:pPr>
    </w:p>
    <w:p w:rsidR="00A02CAE" w:rsidRPr="007E4B9F"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Default="00A02CAE" w:rsidP="00A02CAE">
      <w:pPr>
        <w:spacing w:after="0"/>
        <w:jc w:val="both"/>
        <w:rPr>
          <w:rFonts w:ascii="Times New Roman" w:hAnsi="Times New Roman" w:cs="Times New Roman"/>
          <w:sz w:val="28"/>
          <w:szCs w:val="28"/>
          <w:lang w:val="lv-LV"/>
        </w:rPr>
      </w:pPr>
    </w:p>
    <w:p w:rsidR="00A02CAE" w:rsidRPr="00A02CAE" w:rsidRDefault="00A02CAE" w:rsidP="00A02CAE">
      <w:pPr>
        <w:spacing w:after="0" w:line="240" w:lineRule="auto"/>
        <w:jc w:val="center"/>
        <w:rPr>
          <w:rFonts w:ascii="Times New Roman" w:eastAsia="Times New Roman" w:hAnsi="Times New Roman" w:cs="Times New Roman"/>
          <w:sz w:val="24"/>
          <w:szCs w:val="24"/>
          <w:lang w:val="lv-LV"/>
        </w:rPr>
      </w:pPr>
      <w:r w:rsidRPr="007E4B9F">
        <w:rPr>
          <w:rFonts w:ascii="Times New Roman" w:eastAsia="Times New Roman" w:hAnsi="Times New Roman" w:cs="Times New Roman"/>
          <w:sz w:val="24"/>
          <w:szCs w:val="24"/>
          <w:lang w:val="lv-LV"/>
        </w:rPr>
        <w:t>ŠIS DOKUMENTS IR ELEKTRONISKI PARAKSTĪTS AR DROŠU ELEKTRONISKO PARAKSTU UN SATUR LAIKA ZĪMOGU</w:t>
      </w:r>
    </w:p>
    <w:sectPr w:rsidR="00A02CAE" w:rsidRPr="00A02CAE" w:rsidSect="00C14784">
      <w:headerReference w:type="default" r:id="rId15"/>
      <w:pgSz w:w="11906" w:h="16838"/>
      <w:pgMar w:top="709" w:right="849"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B37" w:rsidRDefault="00F81B37" w:rsidP="00C14784">
      <w:pPr>
        <w:spacing w:after="0" w:line="240" w:lineRule="auto"/>
      </w:pPr>
      <w:r>
        <w:separator/>
      </w:r>
    </w:p>
  </w:endnote>
  <w:endnote w:type="continuationSeparator" w:id="0">
    <w:p w:rsidR="00F81B37" w:rsidRDefault="00F81B37" w:rsidP="00C1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B37" w:rsidRDefault="00F81B37" w:rsidP="00C14784">
      <w:pPr>
        <w:spacing w:after="0" w:line="240" w:lineRule="auto"/>
      </w:pPr>
      <w:r>
        <w:separator/>
      </w:r>
    </w:p>
  </w:footnote>
  <w:footnote w:type="continuationSeparator" w:id="0">
    <w:p w:rsidR="00F81B37" w:rsidRDefault="00F81B37" w:rsidP="00C147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9530"/>
      <w:docPartObj>
        <w:docPartGallery w:val="Page Numbers (Top of Page)"/>
        <w:docPartUnique/>
      </w:docPartObj>
    </w:sdtPr>
    <w:sdtEndPr/>
    <w:sdtContent>
      <w:p w:rsidR="00C14784" w:rsidRDefault="00C14784">
        <w:pPr>
          <w:pStyle w:val="Galvene"/>
          <w:jc w:val="center"/>
        </w:pPr>
        <w:r w:rsidRPr="00C14784">
          <w:rPr>
            <w:rFonts w:ascii="Times New Roman" w:hAnsi="Times New Roman" w:cs="Times New Roman"/>
            <w:sz w:val="24"/>
            <w:szCs w:val="24"/>
          </w:rPr>
          <w:fldChar w:fldCharType="begin"/>
        </w:r>
        <w:r w:rsidRPr="00C14784">
          <w:rPr>
            <w:rFonts w:ascii="Times New Roman" w:hAnsi="Times New Roman" w:cs="Times New Roman"/>
            <w:sz w:val="24"/>
            <w:szCs w:val="24"/>
          </w:rPr>
          <w:instrText>PAGE   \* MERGEFORMAT</w:instrText>
        </w:r>
        <w:r w:rsidRPr="00C14784">
          <w:rPr>
            <w:rFonts w:ascii="Times New Roman" w:hAnsi="Times New Roman" w:cs="Times New Roman"/>
            <w:sz w:val="24"/>
            <w:szCs w:val="24"/>
          </w:rPr>
          <w:fldChar w:fldCharType="separate"/>
        </w:r>
        <w:r w:rsidR="00B7503E" w:rsidRPr="00B7503E">
          <w:rPr>
            <w:rFonts w:ascii="Times New Roman" w:hAnsi="Times New Roman" w:cs="Times New Roman"/>
            <w:noProof/>
            <w:sz w:val="24"/>
            <w:szCs w:val="24"/>
            <w:lang w:val="lv-LV"/>
          </w:rPr>
          <w:t>2</w:t>
        </w:r>
        <w:r w:rsidRPr="00C14784">
          <w:rPr>
            <w:rFonts w:ascii="Times New Roman" w:hAnsi="Times New Roman" w:cs="Times New Roman"/>
            <w:sz w:val="24"/>
            <w:szCs w:val="24"/>
          </w:rPr>
          <w:fldChar w:fldCharType="end"/>
        </w:r>
      </w:p>
    </w:sdtContent>
  </w:sdt>
  <w:p w:rsidR="00C14784" w:rsidRDefault="00C1478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D4812"/>
    <w:multiLevelType w:val="hybridMultilevel"/>
    <w:tmpl w:val="7116C59E"/>
    <w:lvl w:ilvl="0" w:tplc="604E0A4E">
      <w:numFmt w:val="bullet"/>
      <w:lvlText w:val="-"/>
      <w:lvlJc w:val="left"/>
      <w:pPr>
        <w:ind w:left="1724" w:hanging="360"/>
      </w:pPr>
      <w:rPr>
        <w:rFonts w:ascii="Times New Roman" w:eastAsiaTheme="minorHAnsi" w:hAnsi="Times New Roman" w:cs="Times New Roman" w:hint="default"/>
      </w:rPr>
    </w:lvl>
    <w:lvl w:ilvl="1" w:tplc="04260003" w:tentative="1">
      <w:start w:val="1"/>
      <w:numFmt w:val="bullet"/>
      <w:lvlText w:val="o"/>
      <w:lvlJc w:val="left"/>
      <w:pPr>
        <w:ind w:left="2444" w:hanging="360"/>
      </w:pPr>
      <w:rPr>
        <w:rFonts w:ascii="Courier New" w:hAnsi="Courier New" w:cs="Courier New" w:hint="default"/>
      </w:rPr>
    </w:lvl>
    <w:lvl w:ilvl="2" w:tplc="04260005" w:tentative="1">
      <w:start w:val="1"/>
      <w:numFmt w:val="bullet"/>
      <w:lvlText w:val=""/>
      <w:lvlJc w:val="left"/>
      <w:pPr>
        <w:ind w:left="3164" w:hanging="360"/>
      </w:pPr>
      <w:rPr>
        <w:rFonts w:ascii="Wingdings" w:hAnsi="Wingdings" w:hint="default"/>
      </w:rPr>
    </w:lvl>
    <w:lvl w:ilvl="3" w:tplc="04260001" w:tentative="1">
      <w:start w:val="1"/>
      <w:numFmt w:val="bullet"/>
      <w:lvlText w:val=""/>
      <w:lvlJc w:val="left"/>
      <w:pPr>
        <w:ind w:left="3884" w:hanging="360"/>
      </w:pPr>
      <w:rPr>
        <w:rFonts w:ascii="Symbol" w:hAnsi="Symbol" w:hint="default"/>
      </w:rPr>
    </w:lvl>
    <w:lvl w:ilvl="4" w:tplc="04260003" w:tentative="1">
      <w:start w:val="1"/>
      <w:numFmt w:val="bullet"/>
      <w:lvlText w:val="o"/>
      <w:lvlJc w:val="left"/>
      <w:pPr>
        <w:ind w:left="4604" w:hanging="360"/>
      </w:pPr>
      <w:rPr>
        <w:rFonts w:ascii="Courier New" w:hAnsi="Courier New" w:cs="Courier New" w:hint="default"/>
      </w:rPr>
    </w:lvl>
    <w:lvl w:ilvl="5" w:tplc="04260005" w:tentative="1">
      <w:start w:val="1"/>
      <w:numFmt w:val="bullet"/>
      <w:lvlText w:val=""/>
      <w:lvlJc w:val="left"/>
      <w:pPr>
        <w:ind w:left="5324" w:hanging="360"/>
      </w:pPr>
      <w:rPr>
        <w:rFonts w:ascii="Wingdings" w:hAnsi="Wingdings" w:hint="default"/>
      </w:rPr>
    </w:lvl>
    <w:lvl w:ilvl="6" w:tplc="04260001" w:tentative="1">
      <w:start w:val="1"/>
      <w:numFmt w:val="bullet"/>
      <w:lvlText w:val=""/>
      <w:lvlJc w:val="left"/>
      <w:pPr>
        <w:ind w:left="6044" w:hanging="360"/>
      </w:pPr>
      <w:rPr>
        <w:rFonts w:ascii="Symbol" w:hAnsi="Symbol" w:hint="default"/>
      </w:rPr>
    </w:lvl>
    <w:lvl w:ilvl="7" w:tplc="04260003" w:tentative="1">
      <w:start w:val="1"/>
      <w:numFmt w:val="bullet"/>
      <w:lvlText w:val="o"/>
      <w:lvlJc w:val="left"/>
      <w:pPr>
        <w:ind w:left="6764" w:hanging="360"/>
      </w:pPr>
      <w:rPr>
        <w:rFonts w:ascii="Courier New" w:hAnsi="Courier New" w:cs="Courier New" w:hint="default"/>
      </w:rPr>
    </w:lvl>
    <w:lvl w:ilvl="8" w:tplc="04260005" w:tentative="1">
      <w:start w:val="1"/>
      <w:numFmt w:val="bullet"/>
      <w:lvlText w:val=""/>
      <w:lvlJc w:val="left"/>
      <w:pPr>
        <w:ind w:left="7484" w:hanging="360"/>
      </w:pPr>
      <w:rPr>
        <w:rFonts w:ascii="Wingdings" w:hAnsi="Wingdings" w:hint="default"/>
      </w:rPr>
    </w:lvl>
  </w:abstractNum>
  <w:abstractNum w:abstractNumId="1" w15:restartNumberingAfterBreak="0">
    <w:nsid w:val="501911E4"/>
    <w:multiLevelType w:val="hybridMultilevel"/>
    <w:tmpl w:val="A490CE24"/>
    <w:lvl w:ilvl="0" w:tplc="5678BDDE">
      <w:start w:val="4"/>
      <w:numFmt w:val="bullet"/>
      <w:lvlText w:val="-"/>
      <w:lvlJc w:val="left"/>
      <w:pPr>
        <w:ind w:left="2292" w:hanging="360"/>
      </w:pPr>
      <w:rPr>
        <w:rFonts w:ascii="Times New Roman" w:eastAsia="Times New Roman" w:hAnsi="Times New Roman" w:cs="Times New Roman" w:hint="default"/>
      </w:rPr>
    </w:lvl>
    <w:lvl w:ilvl="1" w:tplc="04260003" w:tentative="1">
      <w:start w:val="1"/>
      <w:numFmt w:val="bullet"/>
      <w:lvlText w:val="o"/>
      <w:lvlJc w:val="left"/>
      <w:pPr>
        <w:ind w:left="3012" w:hanging="360"/>
      </w:pPr>
      <w:rPr>
        <w:rFonts w:ascii="Courier New" w:hAnsi="Courier New" w:cs="Courier New" w:hint="default"/>
      </w:rPr>
    </w:lvl>
    <w:lvl w:ilvl="2" w:tplc="04260005" w:tentative="1">
      <w:start w:val="1"/>
      <w:numFmt w:val="bullet"/>
      <w:lvlText w:val=""/>
      <w:lvlJc w:val="left"/>
      <w:pPr>
        <w:ind w:left="3732" w:hanging="360"/>
      </w:pPr>
      <w:rPr>
        <w:rFonts w:ascii="Wingdings" w:hAnsi="Wingdings" w:hint="default"/>
      </w:rPr>
    </w:lvl>
    <w:lvl w:ilvl="3" w:tplc="04260001" w:tentative="1">
      <w:start w:val="1"/>
      <w:numFmt w:val="bullet"/>
      <w:lvlText w:val=""/>
      <w:lvlJc w:val="left"/>
      <w:pPr>
        <w:ind w:left="4452" w:hanging="360"/>
      </w:pPr>
      <w:rPr>
        <w:rFonts w:ascii="Symbol" w:hAnsi="Symbol" w:hint="default"/>
      </w:rPr>
    </w:lvl>
    <w:lvl w:ilvl="4" w:tplc="04260003" w:tentative="1">
      <w:start w:val="1"/>
      <w:numFmt w:val="bullet"/>
      <w:lvlText w:val="o"/>
      <w:lvlJc w:val="left"/>
      <w:pPr>
        <w:ind w:left="5172" w:hanging="360"/>
      </w:pPr>
      <w:rPr>
        <w:rFonts w:ascii="Courier New" w:hAnsi="Courier New" w:cs="Courier New" w:hint="default"/>
      </w:rPr>
    </w:lvl>
    <w:lvl w:ilvl="5" w:tplc="04260005" w:tentative="1">
      <w:start w:val="1"/>
      <w:numFmt w:val="bullet"/>
      <w:lvlText w:val=""/>
      <w:lvlJc w:val="left"/>
      <w:pPr>
        <w:ind w:left="5892" w:hanging="360"/>
      </w:pPr>
      <w:rPr>
        <w:rFonts w:ascii="Wingdings" w:hAnsi="Wingdings" w:hint="default"/>
      </w:rPr>
    </w:lvl>
    <w:lvl w:ilvl="6" w:tplc="04260001" w:tentative="1">
      <w:start w:val="1"/>
      <w:numFmt w:val="bullet"/>
      <w:lvlText w:val=""/>
      <w:lvlJc w:val="left"/>
      <w:pPr>
        <w:ind w:left="6612" w:hanging="360"/>
      </w:pPr>
      <w:rPr>
        <w:rFonts w:ascii="Symbol" w:hAnsi="Symbol" w:hint="default"/>
      </w:rPr>
    </w:lvl>
    <w:lvl w:ilvl="7" w:tplc="04260003" w:tentative="1">
      <w:start w:val="1"/>
      <w:numFmt w:val="bullet"/>
      <w:lvlText w:val="o"/>
      <w:lvlJc w:val="left"/>
      <w:pPr>
        <w:ind w:left="7332" w:hanging="360"/>
      </w:pPr>
      <w:rPr>
        <w:rFonts w:ascii="Courier New" w:hAnsi="Courier New" w:cs="Courier New" w:hint="default"/>
      </w:rPr>
    </w:lvl>
    <w:lvl w:ilvl="8" w:tplc="04260005" w:tentative="1">
      <w:start w:val="1"/>
      <w:numFmt w:val="bullet"/>
      <w:lvlText w:val=""/>
      <w:lvlJc w:val="left"/>
      <w:pPr>
        <w:ind w:left="8052" w:hanging="360"/>
      </w:pPr>
      <w:rPr>
        <w:rFonts w:ascii="Wingdings" w:hAnsi="Wingdings" w:hint="default"/>
      </w:rPr>
    </w:lvl>
  </w:abstractNum>
  <w:abstractNum w:abstractNumId="2" w15:restartNumberingAfterBreak="0">
    <w:nsid w:val="65BF1C6C"/>
    <w:multiLevelType w:val="hybridMultilevel"/>
    <w:tmpl w:val="A676A370"/>
    <w:lvl w:ilvl="0" w:tplc="604E0A4E">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791"/>
    <w:rsid w:val="000A1BB0"/>
    <w:rsid w:val="00130DF6"/>
    <w:rsid w:val="00187033"/>
    <w:rsid w:val="001D00E1"/>
    <w:rsid w:val="0031069E"/>
    <w:rsid w:val="00655CD4"/>
    <w:rsid w:val="006B3376"/>
    <w:rsid w:val="007E5F4D"/>
    <w:rsid w:val="008773DF"/>
    <w:rsid w:val="009E1929"/>
    <w:rsid w:val="009E2758"/>
    <w:rsid w:val="009F4415"/>
    <w:rsid w:val="00A02CAE"/>
    <w:rsid w:val="00A46A29"/>
    <w:rsid w:val="00A84918"/>
    <w:rsid w:val="00B079A6"/>
    <w:rsid w:val="00B7503E"/>
    <w:rsid w:val="00BE7F81"/>
    <w:rsid w:val="00C14784"/>
    <w:rsid w:val="00C4367B"/>
    <w:rsid w:val="00C528AD"/>
    <w:rsid w:val="00C963FB"/>
    <w:rsid w:val="00CC1D76"/>
    <w:rsid w:val="00DC0A05"/>
    <w:rsid w:val="00E14CF2"/>
    <w:rsid w:val="00E25791"/>
    <w:rsid w:val="00F81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49A62-299A-4EC3-9061-410E78CE8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30DF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Dot pt,F5 List Paragraph,List Paragraph Char Char Char,Indicator Text,Numbered Para 1,Bullet 1,Bullet Points,List Paragraph2,MAIN CONTENT,Normal numbered,List Paragraph1,Colorful List - Accent 11,Issue Action POC,3,POCG Table Text"/>
    <w:basedOn w:val="Parasts"/>
    <w:link w:val="SarakstarindkopaRakstz"/>
    <w:uiPriority w:val="34"/>
    <w:qFormat/>
    <w:rsid w:val="00130DF6"/>
    <w:pPr>
      <w:ind w:left="720"/>
      <w:contextualSpacing/>
    </w:pPr>
  </w:style>
  <w:style w:type="paragraph" w:styleId="Paraststmeklis">
    <w:name w:val="Normal (Web)"/>
    <w:basedOn w:val="Parasts"/>
    <w:uiPriority w:val="99"/>
    <w:unhideWhenUsed/>
    <w:rsid w:val="00130DF6"/>
    <w:pPr>
      <w:spacing w:after="0" w:line="240" w:lineRule="auto"/>
    </w:pPr>
    <w:rPr>
      <w:rFonts w:ascii="Calibri" w:hAnsi="Calibri" w:cs="Calibri"/>
      <w:lang w:val="lv-LV" w:eastAsia="lv-LV"/>
    </w:rPr>
  </w:style>
  <w:style w:type="character" w:customStyle="1" w:styleId="SarakstarindkopaRakstz">
    <w:name w:val="Saraksta rindkopa Rakstz."/>
    <w:aliases w:val="2 Rakstz.,Dot pt Rakstz.,F5 List Paragraph Rakstz.,List Paragraph Char Char Char Rakstz.,Indicator Text Rakstz.,Numbered Para 1 Rakstz.,Bullet 1 Rakstz.,Bullet Points Rakstz.,List Paragraph2 Rakstz.,MAIN CONTENT Rakstz."/>
    <w:basedOn w:val="Noklusjumarindkopasfonts"/>
    <w:link w:val="Sarakstarindkopa"/>
    <w:uiPriority w:val="34"/>
    <w:qFormat/>
    <w:locked/>
    <w:rsid w:val="00130DF6"/>
  </w:style>
  <w:style w:type="paragraph" w:styleId="Galvene">
    <w:name w:val="header"/>
    <w:basedOn w:val="Parasts"/>
    <w:link w:val="GalveneRakstz"/>
    <w:uiPriority w:val="99"/>
    <w:unhideWhenUsed/>
    <w:rsid w:val="00C1478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14784"/>
  </w:style>
  <w:style w:type="paragraph" w:styleId="Kjene">
    <w:name w:val="footer"/>
    <w:basedOn w:val="Parasts"/>
    <w:link w:val="KjeneRakstz"/>
    <w:uiPriority w:val="99"/>
    <w:unhideWhenUsed/>
    <w:rsid w:val="00C1478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C14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18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C00000">
                  <a:alpha val="79000"/>
                </a:srgbClr>
              </a:solidFill>
              <a:ln>
                <a:noFill/>
              </a:ln>
              <a:effectLst/>
              <a:sp3d/>
            </c:spPr>
          </c:dPt>
          <c:dPt>
            <c:idx val="1"/>
            <c:invertIfNegative val="0"/>
            <c:bubble3D val="0"/>
            <c:spPr>
              <a:solidFill>
                <a:schemeClr val="accent1">
                  <a:lumMod val="75000"/>
                </a:schemeClr>
              </a:solidFill>
              <a:ln>
                <a:noFill/>
              </a:ln>
              <a:effectLst/>
              <a:sp3d/>
            </c:spPr>
          </c:dPt>
          <c:dPt>
            <c:idx val="2"/>
            <c:invertIfNegative val="0"/>
            <c:bubble3D val="0"/>
            <c:spPr>
              <a:solidFill>
                <a:srgbClr val="C00000">
                  <a:alpha val="82000"/>
                </a:srgbClr>
              </a:solidFill>
              <a:ln>
                <a:noFill/>
              </a:ln>
              <a:effectLst/>
              <a:sp3d/>
            </c:spPr>
          </c:dPt>
          <c:dPt>
            <c:idx val="3"/>
            <c:invertIfNegative val="0"/>
            <c:bubble3D val="0"/>
            <c:spPr>
              <a:solidFill>
                <a:schemeClr val="accent1">
                  <a:lumMod val="75000"/>
                </a:schemeClr>
              </a:solidFill>
              <a:ln>
                <a:noFill/>
              </a:ln>
              <a:effectLst/>
              <a:sp3d/>
            </c:spPr>
          </c:dPt>
          <c:dLbls>
            <c:dLbl>
              <c:idx val="0"/>
              <c:layout>
                <c:manualLayout>
                  <c:x val="3.3726812816188868E-2"/>
                  <c:y val="-3.49497549114037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4732996065205171E-2"/>
                  <c:y val="-2.795980392912299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2484541877459248E-2"/>
                  <c:y val="-3.4949754911403751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2.6981450252951095E-2"/>
                  <c:y val="-2.7959803929122999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Covid-19-stat.xlsx]Personas 17.03-17.04.2020'!$A$14:$A$17</c:f>
              <c:strCache>
                <c:ptCount val="4"/>
                <c:pt idx="0">
                  <c:v>Iebrauca (17.02.-16.03.)</c:v>
                </c:pt>
                <c:pt idx="1">
                  <c:v>Iebrauca (17.03.-17.04.)</c:v>
                </c:pt>
                <c:pt idx="2">
                  <c:v>Izbrauca (17.02.-16.03.)</c:v>
                </c:pt>
                <c:pt idx="3">
                  <c:v>Izbrauca (17.03.-17.04.)</c:v>
                </c:pt>
              </c:strCache>
            </c:strRef>
          </c:cat>
          <c:val>
            <c:numRef>
              <c:f>'[Copy of Covid-19-stat.xlsx]Personas 17.03-17.04.2020'!$B$14:$B$17</c:f>
              <c:numCache>
                <c:formatCode>General</c:formatCode>
                <c:ptCount val="4"/>
                <c:pt idx="0">
                  <c:v>147800</c:v>
                </c:pt>
                <c:pt idx="1">
                  <c:v>25570</c:v>
                </c:pt>
                <c:pt idx="2">
                  <c:v>143356</c:v>
                </c:pt>
                <c:pt idx="3">
                  <c:v>19580</c:v>
                </c:pt>
              </c:numCache>
            </c:numRef>
          </c:val>
        </c:ser>
        <c:dLbls>
          <c:showLegendKey val="0"/>
          <c:showVal val="0"/>
          <c:showCatName val="0"/>
          <c:showSerName val="0"/>
          <c:showPercent val="0"/>
          <c:showBubbleSize val="0"/>
        </c:dLbls>
        <c:gapWidth val="150"/>
        <c:shape val="box"/>
        <c:axId val="124779800"/>
        <c:axId val="124780192"/>
        <c:axId val="0"/>
      </c:bar3DChart>
      <c:catAx>
        <c:axId val="124779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80192"/>
        <c:crosses val="autoZero"/>
        <c:auto val="1"/>
        <c:lblAlgn val="ctr"/>
        <c:lblOffset val="100"/>
        <c:noMultiLvlLbl val="0"/>
      </c:catAx>
      <c:valAx>
        <c:axId val="1247801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798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Sheet1!$I$15</c:f>
              <c:strCache>
                <c:ptCount val="1"/>
                <c:pt idx="0">
                  <c:v>Pašizolācijas apliecinājums</c:v>
                </c:pt>
              </c:strCache>
            </c:strRef>
          </c:tx>
          <c:spPr>
            <a:solidFill>
              <a:schemeClr val="accent1"/>
            </a:solidFill>
            <a:ln>
              <a:noFill/>
            </a:ln>
            <a:effectLst/>
          </c:spPr>
          <c:invertIfNegative val="0"/>
          <c:cat>
            <c:strRef>
              <c:f>Sheet1!$H$16:$H$20</c:f>
              <c:strCache>
                <c:ptCount val="5"/>
                <c:pt idx="0">
                  <c:v>VIP</c:v>
                </c:pt>
                <c:pt idx="1">
                  <c:v>LUP</c:v>
                </c:pt>
                <c:pt idx="2">
                  <c:v>DAP</c:v>
                </c:pt>
                <c:pt idx="3">
                  <c:v>RIP</c:v>
                </c:pt>
                <c:pt idx="4">
                  <c:v>VEP</c:v>
                </c:pt>
              </c:strCache>
            </c:strRef>
          </c:cat>
          <c:val>
            <c:numRef>
              <c:f>Sheet1!$I$16:$I$20</c:f>
              <c:numCache>
                <c:formatCode>General</c:formatCode>
                <c:ptCount val="5"/>
                <c:pt idx="0">
                  <c:v>464</c:v>
                </c:pt>
                <c:pt idx="1">
                  <c:v>1040</c:v>
                </c:pt>
                <c:pt idx="2">
                  <c:v>1536</c:v>
                </c:pt>
                <c:pt idx="3">
                  <c:v>7491</c:v>
                </c:pt>
                <c:pt idx="4">
                  <c:v>1113</c:v>
                </c:pt>
              </c:numCache>
            </c:numRef>
          </c:val>
        </c:ser>
        <c:ser>
          <c:idx val="1"/>
          <c:order val="1"/>
          <c:tx>
            <c:strRef>
              <c:f>Sheet1!$J$15</c:f>
              <c:strCache>
                <c:ptCount val="1"/>
                <c:pt idx="0">
                  <c:v>Uzturēšanās apliecinājums</c:v>
                </c:pt>
              </c:strCache>
            </c:strRef>
          </c:tx>
          <c:spPr>
            <a:solidFill>
              <a:schemeClr val="accent2"/>
            </a:solidFill>
            <a:ln>
              <a:noFill/>
            </a:ln>
            <a:effectLst/>
          </c:spPr>
          <c:invertIfNegative val="0"/>
          <c:cat>
            <c:strRef>
              <c:f>Sheet1!$H$16:$H$20</c:f>
              <c:strCache>
                <c:ptCount val="5"/>
                <c:pt idx="0">
                  <c:v>VIP</c:v>
                </c:pt>
                <c:pt idx="1">
                  <c:v>LUP</c:v>
                </c:pt>
                <c:pt idx="2">
                  <c:v>DAP</c:v>
                </c:pt>
                <c:pt idx="3">
                  <c:v>RIP</c:v>
                </c:pt>
                <c:pt idx="4">
                  <c:v>VEP</c:v>
                </c:pt>
              </c:strCache>
            </c:strRef>
          </c:cat>
          <c:val>
            <c:numRef>
              <c:f>Sheet1!$J$16:$J$20</c:f>
              <c:numCache>
                <c:formatCode>General</c:formatCode>
                <c:ptCount val="5"/>
                <c:pt idx="0">
                  <c:v>3072</c:v>
                </c:pt>
                <c:pt idx="1">
                  <c:v>7021</c:v>
                </c:pt>
                <c:pt idx="2">
                  <c:v>24462</c:v>
                </c:pt>
                <c:pt idx="3">
                  <c:v>21979</c:v>
                </c:pt>
                <c:pt idx="4">
                  <c:v>5935</c:v>
                </c:pt>
              </c:numCache>
            </c:numRef>
          </c:val>
        </c:ser>
        <c:dLbls>
          <c:showLegendKey val="0"/>
          <c:showVal val="0"/>
          <c:showCatName val="0"/>
          <c:showSerName val="0"/>
          <c:showPercent val="0"/>
          <c:showBubbleSize val="0"/>
        </c:dLbls>
        <c:gapWidth val="219"/>
        <c:overlap val="-27"/>
        <c:axId val="124780976"/>
        <c:axId val="124781368"/>
      </c:barChart>
      <c:catAx>
        <c:axId val="12478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81368"/>
        <c:crosses val="autoZero"/>
        <c:auto val="1"/>
        <c:lblAlgn val="ctr"/>
        <c:lblOffset val="100"/>
        <c:noMultiLvlLbl val="0"/>
      </c:catAx>
      <c:valAx>
        <c:axId val="1247813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7809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C00000">
                  <a:alpha val="83000"/>
                </a:srgbClr>
              </a:solidFill>
              <a:ln>
                <a:noFill/>
              </a:ln>
              <a:effectLst/>
              <a:sp3d/>
            </c:spPr>
          </c:dPt>
          <c:dPt>
            <c:idx val="1"/>
            <c:invertIfNegative val="0"/>
            <c:bubble3D val="0"/>
            <c:spPr>
              <a:solidFill>
                <a:schemeClr val="accent1">
                  <a:lumMod val="60000"/>
                  <a:lumOff val="40000"/>
                </a:schemeClr>
              </a:solidFill>
              <a:ln>
                <a:noFill/>
              </a:ln>
              <a:effectLst/>
              <a:sp3d/>
            </c:spPr>
          </c:dPt>
          <c:dPt>
            <c:idx val="2"/>
            <c:invertIfNegative val="0"/>
            <c:bubble3D val="0"/>
            <c:spPr>
              <a:solidFill>
                <a:srgbClr val="C00000">
                  <a:alpha val="80000"/>
                </a:srgbClr>
              </a:solidFill>
              <a:ln>
                <a:noFill/>
              </a:ln>
              <a:effectLst/>
              <a:sp3d/>
            </c:spPr>
          </c:dPt>
          <c:dPt>
            <c:idx val="3"/>
            <c:invertIfNegative val="0"/>
            <c:bubble3D val="0"/>
            <c:spPr>
              <a:solidFill>
                <a:schemeClr val="accent1">
                  <a:lumMod val="60000"/>
                  <a:lumOff val="40000"/>
                </a:schemeClr>
              </a:solidFill>
              <a:ln>
                <a:noFill/>
              </a:ln>
              <a:effectLst/>
              <a:sp3d/>
            </c:spPr>
          </c:dPt>
          <c:dLbls>
            <c:dLbl>
              <c:idx val="0"/>
              <c:layout>
                <c:manualLayout>
                  <c:x val="1.5873015873015837E-2"/>
                  <c:y val="-4.767579856336932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7857142857142856E-2"/>
                  <c:y val="-3.814063885069541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2.1825396825396751E-2"/>
                  <c:y val="-3.8140638850695414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1.9841269841269694E-2"/>
                  <c:y val="-3.8140638850695477E-2"/>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'[Copy of Covid-19-stat.xlsx]Transports 17.03-17.04.2020'!$A$16:$A$19</c:f>
              <c:strCache>
                <c:ptCount val="4"/>
                <c:pt idx="0">
                  <c:v>Iebrauca (17.02.-16.03.)</c:v>
                </c:pt>
                <c:pt idx="1">
                  <c:v>Iebrauca (17.03.-17.04.)</c:v>
                </c:pt>
                <c:pt idx="2">
                  <c:v>Izbrauca (17.02.-16.03.)</c:v>
                </c:pt>
                <c:pt idx="3">
                  <c:v>Izbrauca (17.03.-17.04.)</c:v>
                </c:pt>
              </c:strCache>
            </c:strRef>
          </c:cat>
          <c:val>
            <c:numRef>
              <c:f>'[Copy of Covid-19-stat.xlsx]Transports 17.03-17.04.2020'!$B$16:$B$19</c:f>
              <c:numCache>
                <c:formatCode>General</c:formatCode>
                <c:ptCount val="4"/>
                <c:pt idx="0">
                  <c:v>18490</c:v>
                </c:pt>
                <c:pt idx="1">
                  <c:v>21085</c:v>
                </c:pt>
                <c:pt idx="2">
                  <c:v>15843</c:v>
                </c:pt>
                <c:pt idx="3">
                  <c:v>17278</c:v>
                </c:pt>
              </c:numCache>
            </c:numRef>
          </c:val>
        </c:ser>
        <c:dLbls>
          <c:showLegendKey val="0"/>
          <c:showVal val="1"/>
          <c:showCatName val="0"/>
          <c:showSerName val="0"/>
          <c:showPercent val="0"/>
          <c:showBubbleSize val="0"/>
        </c:dLbls>
        <c:gapWidth val="150"/>
        <c:shape val="box"/>
        <c:axId val="193019880"/>
        <c:axId val="193019488"/>
        <c:axId val="0"/>
      </c:bar3DChart>
      <c:catAx>
        <c:axId val="1930198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019488"/>
        <c:crosses val="autoZero"/>
        <c:auto val="1"/>
        <c:lblAlgn val="ctr"/>
        <c:lblOffset val="100"/>
        <c:noMultiLvlLbl val="0"/>
      </c:catAx>
      <c:valAx>
        <c:axId val="193019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019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64</TotalTime>
  <Pages>14</Pages>
  <Words>4894</Words>
  <Characters>27897</Characters>
  <Application>Microsoft Office Word</Application>
  <DocSecurity>0</DocSecurity>
  <Lines>232</Lines>
  <Paragraphs>65</Paragraphs>
  <ScaleCrop>false</ScaleCrop>
  <HeadingPairs>
    <vt:vector size="2" baseType="variant">
      <vt:variant>
        <vt:lpstr>Nosaukums</vt:lpstr>
      </vt:variant>
      <vt:variant>
        <vt:i4>1</vt:i4>
      </vt:variant>
    </vt:vector>
  </HeadingPairs>
  <TitlesOfParts>
    <vt:vector size="1" baseType="lpstr">
      <vt:lpstr/>
    </vt:vector>
  </TitlesOfParts>
  <Company>Valsts policija</Company>
  <LinksUpToDate>false</LinksUpToDate>
  <CharactersWithSpaces>32726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Druvaskalns</dc:creator>
  <cp:keywords/>
  <dc:description/>
  <cp:lastModifiedBy>Kaspars Druvaskalns</cp:lastModifiedBy>
  <cp:revision>21</cp:revision>
  <dcterms:created xsi:type="dcterms:W3CDTF">2020-04-25T09:06:00Z</dcterms:created>
  <dcterms:modified xsi:type="dcterms:W3CDTF">2020-04-27T09:08:00Z</dcterms:modified>
</cp:coreProperties>
</file>