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6D" w:rsidRPr="00EB6604" w:rsidRDefault="004A7E6D" w:rsidP="004A7E6D">
      <w:pPr>
        <w:ind w:firstLine="720"/>
        <w:jc w:val="right"/>
        <w:rPr>
          <w:i/>
          <w:sz w:val="24"/>
          <w:szCs w:val="24"/>
        </w:rPr>
      </w:pPr>
      <w:bookmarkStart w:id="0" w:name="_GoBack"/>
      <w:bookmarkEnd w:id="0"/>
      <w:r w:rsidRPr="00EB6604">
        <w:rPr>
          <w:i/>
          <w:sz w:val="24"/>
          <w:szCs w:val="24"/>
        </w:rPr>
        <w:t>Projekts</w:t>
      </w:r>
    </w:p>
    <w:p w:rsidR="004A7E6D" w:rsidRDefault="004A7E6D" w:rsidP="004A7E6D">
      <w:pPr>
        <w:ind w:firstLine="720"/>
        <w:jc w:val="right"/>
        <w:rPr>
          <w:sz w:val="24"/>
          <w:szCs w:val="24"/>
        </w:rPr>
      </w:pPr>
    </w:p>
    <w:p w:rsidR="004A7E6D" w:rsidRDefault="004A7E6D" w:rsidP="004A7E6D">
      <w:pPr>
        <w:ind w:left="360" w:firstLine="720"/>
        <w:jc w:val="center"/>
        <w:rPr>
          <w:szCs w:val="28"/>
        </w:rPr>
      </w:pPr>
      <w:r>
        <w:rPr>
          <w:szCs w:val="28"/>
        </w:rPr>
        <w:t>LATVIJAS REPUBLIKAS MINISTRU KABINETS</w:t>
      </w:r>
    </w:p>
    <w:p w:rsidR="004A7E6D" w:rsidRDefault="004A7E6D" w:rsidP="004A7E6D">
      <w:pPr>
        <w:ind w:left="360" w:firstLine="720"/>
        <w:jc w:val="center"/>
        <w:rPr>
          <w:b/>
          <w:szCs w:val="28"/>
        </w:rPr>
      </w:pPr>
    </w:p>
    <w:p w:rsidR="004A7E6D" w:rsidRDefault="004A7E6D" w:rsidP="004A7E6D">
      <w:pPr>
        <w:jc w:val="center"/>
        <w:rPr>
          <w:szCs w:val="28"/>
        </w:rPr>
      </w:pPr>
      <w:r>
        <w:rPr>
          <w:szCs w:val="28"/>
        </w:rPr>
        <w:t>201</w:t>
      </w:r>
      <w:r w:rsidR="001A5FEF">
        <w:rPr>
          <w:szCs w:val="28"/>
        </w:rPr>
        <w:t>4</w:t>
      </w:r>
      <w:r>
        <w:rPr>
          <w:szCs w:val="28"/>
        </w:rPr>
        <w:t>. gada _____________</w:t>
      </w:r>
      <w:r>
        <w:rPr>
          <w:szCs w:val="28"/>
        </w:rPr>
        <w:tab/>
      </w:r>
      <w:r>
        <w:rPr>
          <w:szCs w:val="28"/>
        </w:rPr>
        <w:tab/>
      </w:r>
      <w:r>
        <w:rPr>
          <w:szCs w:val="28"/>
        </w:rPr>
        <w:tab/>
      </w:r>
      <w:r>
        <w:rPr>
          <w:szCs w:val="28"/>
        </w:rPr>
        <w:tab/>
      </w:r>
      <w:r>
        <w:rPr>
          <w:szCs w:val="28"/>
        </w:rPr>
        <w:tab/>
        <w:t>Noteikumi Nr._____</w:t>
      </w:r>
    </w:p>
    <w:p w:rsidR="004A7E6D" w:rsidRDefault="004A7E6D" w:rsidP="004A7E6D">
      <w:pPr>
        <w:jc w:val="center"/>
        <w:rPr>
          <w:szCs w:val="28"/>
        </w:rPr>
      </w:pPr>
      <w:r>
        <w:rPr>
          <w:szCs w:val="28"/>
        </w:rPr>
        <w:t>Rīgā</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(prot. Nr.___, ____§)</w:t>
      </w:r>
    </w:p>
    <w:p w:rsidR="004A7E6D" w:rsidRDefault="004A7E6D" w:rsidP="00A41058">
      <w:pPr>
        <w:jc w:val="center"/>
        <w:rPr>
          <w:b/>
        </w:rPr>
      </w:pPr>
    </w:p>
    <w:p w:rsidR="00F53DC3" w:rsidRPr="009078A4" w:rsidRDefault="00F53DC3" w:rsidP="00F53DC3">
      <w:pPr>
        <w:ind w:left="57" w:right="57"/>
        <w:jc w:val="center"/>
        <w:rPr>
          <w:b/>
          <w:u w:val="single"/>
        </w:rPr>
      </w:pPr>
      <w:r w:rsidRPr="009078A4">
        <w:rPr>
          <w:b/>
          <w:u w:val="single"/>
        </w:rPr>
        <w:t>Latvijas Būvniecības padomes izveidošanas un darbības kārtība</w:t>
      </w:r>
    </w:p>
    <w:p w:rsidR="00075174" w:rsidRDefault="00075174" w:rsidP="00A41058">
      <w:pPr>
        <w:jc w:val="both"/>
      </w:pPr>
    </w:p>
    <w:p w:rsidR="004A7E6D" w:rsidRDefault="00075174" w:rsidP="00A41058">
      <w:pPr>
        <w:jc w:val="right"/>
      </w:pPr>
      <w:r>
        <w:t xml:space="preserve">Izdoti saskaņā ar </w:t>
      </w:r>
    </w:p>
    <w:p w:rsidR="00B5223C" w:rsidRDefault="00075174" w:rsidP="00A41058">
      <w:pPr>
        <w:jc w:val="right"/>
      </w:pPr>
      <w:r>
        <w:t xml:space="preserve">Būvniecības likuma </w:t>
      </w:r>
    </w:p>
    <w:p w:rsidR="00075174" w:rsidRDefault="00075174" w:rsidP="00A41058">
      <w:pPr>
        <w:jc w:val="right"/>
      </w:pPr>
      <w:r>
        <w:t>5.</w:t>
      </w:r>
      <w:r w:rsidR="001A5FEF">
        <w:t> </w:t>
      </w:r>
      <w:r>
        <w:t xml:space="preserve">panta </w:t>
      </w:r>
      <w:r w:rsidR="00B5223C">
        <w:t xml:space="preserve">pirmās daļas </w:t>
      </w:r>
      <w:r>
        <w:t>8.</w:t>
      </w:r>
      <w:r w:rsidR="001A5FEF">
        <w:t> </w:t>
      </w:r>
      <w:r w:rsidR="00B5223C">
        <w:t>punktu</w:t>
      </w:r>
    </w:p>
    <w:p w:rsidR="00075174" w:rsidRPr="00B5223C" w:rsidRDefault="00B5223C" w:rsidP="00B5223C">
      <w:pPr>
        <w:spacing w:before="100" w:beforeAutospacing="1"/>
        <w:jc w:val="center"/>
        <w:rPr>
          <w:b/>
          <w:szCs w:val="28"/>
        </w:rPr>
      </w:pPr>
      <w:r>
        <w:rPr>
          <w:b/>
          <w:szCs w:val="28"/>
        </w:rPr>
        <w:t xml:space="preserve">I. </w:t>
      </w:r>
      <w:r w:rsidR="00F53DC3">
        <w:rPr>
          <w:b/>
          <w:szCs w:val="28"/>
        </w:rPr>
        <w:t>Vispārīgie jautājumi</w:t>
      </w:r>
    </w:p>
    <w:p w:rsidR="00F53DC3" w:rsidRPr="00F53DC3" w:rsidRDefault="00F53DC3" w:rsidP="0009511D">
      <w:pPr>
        <w:spacing w:before="120"/>
        <w:ind w:firstLine="720"/>
        <w:jc w:val="both"/>
        <w:rPr>
          <w:b/>
          <w:szCs w:val="28"/>
        </w:rPr>
      </w:pPr>
      <w:r w:rsidRPr="009078A4">
        <w:rPr>
          <w:u w:val="single"/>
        </w:rPr>
        <w:t xml:space="preserve">1. Noteikumi nosaka Latvijas Būvniecības padomes </w:t>
      </w:r>
      <w:r w:rsidRPr="009078A4">
        <w:rPr>
          <w:szCs w:val="28"/>
          <w:u w:val="single"/>
        </w:rPr>
        <w:t xml:space="preserve">(turpmāk - padome) </w:t>
      </w:r>
      <w:r w:rsidRPr="009078A4">
        <w:rPr>
          <w:u w:val="single"/>
        </w:rPr>
        <w:t>izveidošanas un darbības kārtību, kā arī padomes sekretariāta funkcijas.</w:t>
      </w:r>
    </w:p>
    <w:p w:rsidR="00075174" w:rsidRPr="00075174" w:rsidRDefault="00F53DC3" w:rsidP="0009511D">
      <w:pPr>
        <w:spacing w:before="120"/>
        <w:ind w:firstLine="720"/>
        <w:jc w:val="both"/>
        <w:rPr>
          <w:szCs w:val="28"/>
        </w:rPr>
      </w:pPr>
      <w:r>
        <w:rPr>
          <w:szCs w:val="28"/>
        </w:rPr>
        <w:t>2</w:t>
      </w:r>
      <w:r w:rsidR="00ED770E">
        <w:rPr>
          <w:szCs w:val="28"/>
        </w:rPr>
        <w:t>. Padome</w:t>
      </w:r>
      <w:r w:rsidR="00075174" w:rsidRPr="00075174">
        <w:rPr>
          <w:szCs w:val="28"/>
        </w:rPr>
        <w:t xml:space="preserve"> ir konsultatīva koordinējoša institūcija, kuras darbības mērķis ir veicināt sabiedrības līdzdalību </w:t>
      </w:r>
      <w:r w:rsidR="00075174">
        <w:rPr>
          <w:szCs w:val="28"/>
        </w:rPr>
        <w:t>būvniecības</w:t>
      </w:r>
      <w:r w:rsidR="00075174" w:rsidRPr="00075174">
        <w:rPr>
          <w:szCs w:val="28"/>
        </w:rPr>
        <w:t xml:space="preserve"> politikas izstrādē un īstenošanā.</w:t>
      </w:r>
    </w:p>
    <w:p w:rsidR="00075174" w:rsidRPr="00B5223C" w:rsidRDefault="00B5223C" w:rsidP="0009511D">
      <w:pPr>
        <w:spacing w:before="100" w:beforeAutospacing="1"/>
        <w:jc w:val="center"/>
        <w:rPr>
          <w:b/>
          <w:szCs w:val="28"/>
        </w:rPr>
      </w:pPr>
      <w:r>
        <w:rPr>
          <w:b/>
          <w:szCs w:val="28"/>
        </w:rPr>
        <w:t xml:space="preserve">II. </w:t>
      </w:r>
      <w:r w:rsidR="00075174" w:rsidRPr="00B5223C">
        <w:rPr>
          <w:b/>
          <w:szCs w:val="28"/>
        </w:rPr>
        <w:t>Padomes uzdevumi un tiesības</w:t>
      </w:r>
    </w:p>
    <w:p w:rsidR="00075174" w:rsidRDefault="00075174" w:rsidP="0009511D">
      <w:pPr>
        <w:spacing w:before="120"/>
        <w:ind w:firstLine="720"/>
        <w:jc w:val="both"/>
      </w:pPr>
      <w:r>
        <w:t>3. Padomei ir šādi uzdevumi:</w:t>
      </w:r>
    </w:p>
    <w:p w:rsidR="00075174" w:rsidRDefault="00075174" w:rsidP="004A7E6D">
      <w:pPr>
        <w:ind w:firstLine="720"/>
        <w:jc w:val="both"/>
      </w:pPr>
      <w:r>
        <w:t>3.1. atbilstoši sabiedrības interesēm sniegt Ekonomikas ministrijai un citām nozaru ministrijām priekšlikumus par normatīvo aktu projektiem un politikas plānošanas dokumentu projektiem, kā arī Eiropas Savienības starptautisko tiesību aktu projektiem, kas skar būvniecības nozari;</w:t>
      </w:r>
    </w:p>
    <w:p w:rsidR="00075174" w:rsidRDefault="00075174" w:rsidP="004A7E6D">
      <w:pPr>
        <w:ind w:firstLine="720"/>
        <w:jc w:val="both"/>
      </w:pPr>
      <w:r>
        <w:t xml:space="preserve">3.2. informēt sabiedrību par aktualitātēm būvniecības jomā, </w:t>
      </w:r>
      <w:r w:rsidR="0009511D" w:rsidRPr="00B66BD0">
        <w:rPr>
          <w:u w:val="single"/>
        </w:rPr>
        <w:t>kā arī veicināt būvniecības jautāj</w:t>
      </w:r>
      <w:r w:rsidR="0009511D">
        <w:rPr>
          <w:u w:val="single"/>
        </w:rPr>
        <w:t>umu integrēšanu nozaru politikā</w:t>
      </w:r>
      <w:r>
        <w:t>.</w:t>
      </w:r>
    </w:p>
    <w:p w:rsidR="00075174" w:rsidRDefault="00075174" w:rsidP="0009511D">
      <w:pPr>
        <w:spacing w:before="120"/>
        <w:ind w:firstLine="720"/>
        <w:jc w:val="both"/>
      </w:pPr>
      <w:r>
        <w:t>4. Padomei ir šādas tiesības:</w:t>
      </w:r>
    </w:p>
    <w:p w:rsidR="00075174" w:rsidRDefault="00075174" w:rsidP="004A7E6D">
      <w:pPr>
        <w:ind w:firstLine="720"/>
        <w:jc w:val="both"/>
      </w:pPr>
      <w:r>
        <w:t>4.1. pieprasīt no Ekonomikas ministrijas un tās padotības iestādēm to rīcībā esošo padomes darbībai nepieciešamo informāciju;</w:t>
      </w:r>
    </w:p>
    <w:p w:rsidR="00075174" w:rsidRDefault="00075174" w:rsidP="004A7E6D">
      <w:pPr>
        <w:ind w:firstLine="720"/>
        <w:jc w:val="both"/>
      </w:pPr>
      <w:r>
        <w:t>4.2. veidot darba grupas, lai sagatavotu padomes sēdēs izskatāmos jautājumus un dokumentu projektus, un pieaicināt ekspertus - attiecīgās nozares speciālistus;</w:t>
      </w:r>
    </w:p>
    <w:p w:rsidR="00075174" w:rsidRDefault="00075174" w:rsidP="004A7E6D">
      <w:pPr>
        <w:ind w:firstLine="720"/>
        <w:jc w:val="both"/>
      </w:pPr>
      <w:r>
        <w:t>4.3. uzaicināt uz padomes sēdēm Ekonomikas ministrijas amatpersonas un nozaru ekspertus;</w:t>
      </w:r>
    </w:p>
    <w:p w:rsidR="00075174" w:rsidRDefault="00075174" w:rsidP="004A7E6D">
      <w:pPr>
        <w:ind w:firstLine="720"/>
        <w:jc w:val="both"/>
      </w:pPr>
      <w:r>
        <w:t>4.4. pilnvarot padomes pārstāvi paust padomes viedokli valsts un pašvaldību institūcijās;</w:t>
      </w:r>
    </w:p>
    <w:p w:rsidR="00075174" w:rsidRDefault="00075174" w:rsidP="004A7E6D">
      <w:pPr>
        <w:ind w:firstLine="720"/>
        <w:jc w:val="both"/>
      </w:pPr>
      <w:r>
        <w:t>4.5. informēt sabiedrību par aktualitātēm būvniecības jomā.</w:t>
      </w:r>
    </w:p>
    <w:p w:rsidR="00075174" w:rsidRPr="00A41058" w:rsidRDefault="00075174" w:rsidP="0009511D">
      <w:pPr>
        <w:spacing w:before="100" w:beforeAutospacing="1"/>
        <w:jc w:val="center"/>
        <w:rPr>
          <w:b/>
        </w:rPr>
      </w:pPr>
      <w:r w:rsidRPr="00A41058">
        <w:rPr>
          <w:b/>
        </w:rPr>
        <w:t>III. Padomes pārstāvju deleģēšanas un padomes veidošanas kārtība</w:t>
      </w:r>
    </w:p>
    <w:p w:rsidR="00075174" w:rsidRDefault="00075174" w:rsidP="0009511D">
      <w:pPr>
        <w:spacing w:before="120"/>
        <w:ind w:firstLine="720"/>
        <w:jc w:val="both"/>
      </w:pPr>
      <w:r>
        <w:t>5. Lai deleģētu pārstāvjus darbam padomē, biedrības un nodibinājumi</w:t>
      </w:r>
      <w:r w:rsidR="00943708">
        <w:t xml:space="preserve">, </w:t>
      </w:r>
      <w:r w:rsidR="00943708" w:rsidRPr="00943708">
        <w:rPr>
          <w:u w:val="single"/>
        </w:rPr>
        <w:t>kuru</w:t>
      </w:r>
      <w:r w:rsidRPr="00943708">
        <w:rPr>
          <w:u w:val="single"/>
        </w:rPr>
        <w:t xml:space="preserve"> </w:t>
      </w:r>
      <w:r w:rsidR="00943708" w:rsidRPr="00943708">
        <w:rPr>
          <w:u w:val="single"/>
        </w:rPr>
        <w:t xml:space="preserve">statusos ir noteikts darbības mērķis būvniecības un ar būvniecību saistīto </w:t>
      </w:r>
      <w:r w:rsidR="00943708" w:rsidRPr="00943708">
        <w:rPr>
          <w:u w:val="single"/>
        </w:rPr>
        <w:lastRenderedPageBreak/>
        <w:t>profesionālo pakalpojumu attīstība</w:t>
      </w:r>
      <w:r w:rsidR="00943708">
        <w:t xml:space="preserve">, </w:t>
      </w:r>
      <w:r>
        <w:t>reizi gadā (</w:t>
      </w:r>
      <w:r w:rsidR="00F96CCE" w:rsidRPr="00F96CCE">
        <w:rPr>
          <w:u w:val="single"/>
        </w:rPr>
        <w:t>mēneša laikā pēc noteikumu spēkā stāšanos</w:t>
      </w:r>
      <w:r w:rsidR="00A2207E">
        <w:rPr>
          <w:u w:val="single"/>
        </w:rPr>
        <w:t>, bet</w:t>
      </w:r>
      <w:r w:rsidR="00F96CCE" w:rsidRPr="00F96CCE">
        <w:rPr>
          <w:u w:val="single"/>
        </w:rPr>
        <w:t xml:space="preserve"> turpmāk -</w:t>
      </w:r>
      <w:r w:rsidR="00F96CCE">
        <w:rPr>
          <w:color w:val="1F497D"/>
        </w:rPr>
        <w:t xml:space="preserve"> </w:t>
      </w:r>
      <w:r>
        <w:t>līdz 1.martam) iesniedz Ekonomikas ministrijā:</w:t>
      </w:r>
    </w:p>
    <w:p w:rsidR="00075174" w:rsidRDefault="00075174" w:rsidP="004A7E6D">
      <w:pPr>
        <w:ind w:firstLine="720"/>
        <w:jc w:val="both"/>
      </w:pPr>
      <w:r>
        <w:t>5.1. iesniegumu par pārstāvja deleģēšanu padomē;</w:t>
      </w:r>
    </w:p>
    <w:p w:rsidR="00075174" w:rsidRDefault="00075174" w:rsidP="004A7E6D">
      <w:pPr>
        <w:ind w:firstLine="720"/>
        <w:jc w:val="both"/>
      </w:pPr>
      <w:r>
        <w:t>5.2. biedrības un nodibinājumu valdes (sapulces) lēmumu, ar kuru tiek deleģēts viens pārstāvis dalībai padomē. Lēmumā norāda pārstāvja kontaktinformāciju (adrese, tālruņa u</w:t>
      </w:r>
      <w:r w:rsidR="0009511D">
        <w:t>n faksa numurs, e-pasta adrese).</w:t>
      </w:r>
    </w:p>
    <w:p w:rsidR="00075174" w:rsidRDefault="00075174" w:rsidP="0009511D">
      <w:pPr>
        <w:spacing w:before="120"/>
        <w:ind w:firstLine="720"/>
        <w:jc w:val="both"/>
      </w:pPr>
      <w:r w:rsidRPr="007305AA">
        <w:t xml:space="preserve">6. </w:t>
      </w:r>
      <w:r w:rsidR="00ED770E" w:rsidRPr="00ED770E">
        <w:rPr>
          <w:u w:val="single"/>
        </w:rPr>
        <w:t>J</w:t>
      </w:r>
      <w:r w:rsidR="00ED770E" w:rsidRPr="007305AA">
        <w:rPr>
          <w:u w:val="single"/>
        </w:rPr>
        <w:t>a saņemts mazāk kā 15 iesniegum</w:t>
      </w:r>
      <w:r w:rsidR="00ED770E">
        <w:rPr>
          <w:u w:val="single"/>
        </w:rPr>
        <w:t>u</w:t>
      </w:r>
      <w:r w:rsidR="00ED770E" w:rsidRPr="007305AA">
        <w:rPr>
          <w:u w:val="single"/>
        </w:rPr>
        <w:t xml:space="preserve"> par pārstāvja deleģēšanu padomē</w:t>
      </w:r>
      <w:r w:rsidR="00ED770E">
        <w:rPr>
          <w:u w:val="single"/>
        </w:rPr>
        <w:t>,</w:t>
      </w:r>
      <w:r w:rsidR="00ED770E" w:rsidRPr="007305AA">
        <w:rPr>
          <w:u w:val="single"/>
        </w:rPr>
        <w:t xml:space="preserve"> </w:t>
      </w:r>
      <w:r w:rsidR="00ED770E">
        <w:rPr>
          <w:u w:val="single"/>
        </w:rPr>
        <w:t>p</w:t>
      </w:r>
      <w:r w:rsidR="007305AA" w:rsidRPr="007305AA">
        <w:rPr>
          <w:u w:val="single"/>
        </w:rPr>
        <w:t>adomes locekļu vēlēšanas ner</w:t>
      </w:r>
      <w:r w:rsidR="00ED770E">
        <w:rPr>
          <w:u w:val="single"/>
        </w:rPr>
        <w:t>īko.</w:t>
      </w:r>
      <w:r w:rsidR="007305AA" w:rsidRPr="007305AA">
        <w:rPr>
          <w:u w:val="single"/>
        </w:rPr>
        <w:t xml:space="preserve"> </w:t>
      </w:r>
      <w:r w:rsidR="00ED770E">
        <w:rPr>
          <w:u w:val="single"/>
        </w:rPr>
        <w:t>J</w:t>
      </w:r>
      <w:r w:rsidRPr="007305AA">
        <w:rPr>
          <w:u w:val="single"/>
        </w:rPr>
        <w:t xml:space="preserve">a ir saņemti </w:t>
      </w:r>
      <w:r w:rsidR="007305AA" w:rsidRPr="007305AA">
        <w:rPr>
          <w:u w:val="single"/>
        </w:rPr>
        <w:t>15 un vairāk</w:t>
      </w:r>
      <w:r w:rsidRPr="007305AA">
        <w:t xml:space="preserve"> iesniegumi par pārstāvja deleģēšanu padomē, </w:t>
      </w:r>
      <w:r w:rsidR="00A41058" w:rsidRPr="007305AA">
        <w:t>Ekonomikas</w:t>
      </w:r>
      <w:r w:rsidRPr="007305AA">
        <w:t xml:space="preserve"> ministrija:</w:t>
      </w:r>
    </w:p>
    <w:p w:rsidR="00075174" w:rsidRDefault="00075174" w:rsidP="004A7E6D">
      <w:pPr>
        <w:ind w:firstLine="720"/>
        <w:jc w:val="both"/>
      </w:pPr>
      <w:r>
        <w:t>6.1. izveido padomes locekļu vēlēšanu komisiju triju cilvēku sastāvā;</w:t>
      </w:r>
    </w:p>
    <w:p w:rsidR="00075174" w:rsidRDefault="002C0546" w:rsidP="004A7E6D">
      <w:pPr>
        <w:ind w:firstLine="720"/>
        <w:jc w:val="both"/>
      </w:pPr>
      <w:r>
        <w:t>6.2. 15</w:t>
      </w:r>
      <w:r w:rsidR="00075174">
        <w:t xml:space="preserve"> darbdienu laikā organizē padome</w:t>
      </w:r>
      <w:r w:rsidR="00A41058">
        <w:t>s locekļu vēlēšanas. Par vēlēša</w:t>
      </w:r>
      <w:r w:rsidR="00075174">
        <w:t>nām elektroniski paziņo biedrībām un nodibinājumiem, kuri deleģējuši pārstāvi.</w:t>
      </w:r>
    </w:p>
    <w:p w:rsidR="00075174" w:rsidRDefault="00075174" w:rsidP="0009511D">
      <w:pPr>
        <w:spacing w:before="120"/>
        <w:ind w:firstLine="720"/>
        <w:jc w:val="both"/>
      </w:pPr>
      <w:r>
        <w:t>7. Padomes locekļu vēlēšanas ir aizklātas. Vēlēšanas vada vēlēšanu komisijas pārstāvis. No katras biedrības un nodibinājuma vēlēšanās piedalās viens šo noteikumu 5.</w:t>
      </w:r>
      <w:r w:rsidR="001A5FEF">
        <w:t> </w:t>
      </w:r>
      <w:r>
        <w:t>punktā noteiktajā kārtībā deleģēts pārstāvis.</w:t>
      </w:r>
    </w:p>
    <w:p w:rsidR="00075174" w:rsidRDefault="00075174" w:rsidP="0009511D">
      <w:pPr>
        <w:spacing w:before="120"/>
        <w:ind w:firstLine="720"/>
        <w:jc w:val="both"/>
      </w:pPr>
      <w:r>
        <w:t>8. Komisija sagatavo vēlēšanu biļetenus. Biļetenos minēti visu to biedrību un nodibinājumu nosaukumi, kuri ir deleģējuši pārstāvi.</w:t>
      </w:r>
    </w:p>
    <w:p w:rsidR="00075174" w:rsidRPr="00A2207E" w:rsidRDefault="00075174" w:rsidP="0009511D">
      <w:pPr>
        <w:spacing w:before="120"/>
        <w:ind w:firstLine="720"/>
        <w:jc w:val="both"/>
      </w:pPr>
      <w:r w:rsidRPr="00A2207E">
        <w:t xml:space="preserve">9. Biedrību un nodibinājumu pārstāvis vēlēšanu biļetenā atzīmē ne vairāk kā </w:t>
      </w:r>
      <w:r w:rsidR="00A41058" w:rsidRPr="00A2207E">
        <w:t>15</w:t>
      </w:r>
      <w:r w:rsidRPr="00A2207E">
        <w:t xml:space="preserve"> biedrības un nodibinājumus. Biļetenu, kur</w:t>
      </w:r>
      <w:r w:rsidR="00A41058" w:rsidRPr="00A2207E">
        <w:t>ā atzīmētas vairāk nekā 15 bied</w:t>
      </w:r>
      <w:r w:rsidRPr="00A2207E">
        <w:t>rības un nodibinājumi, uzskata par nederīgu.</w:t>
      </w:r>
    </w:p>
    <w:p w:rsidR="00075174" w:rsidRDefault="00075174" w:rsidP="0009511D">
      <w:pPr>
        <w:spacing w:before="120"/>
        <w:ind w:firstLine="720"/>
        <w:jc w:val="both"/>
      </w:pPr>
      <w:r>
        <w:t xml:space="preserve">10. Vēlēšanu komisija saskaita balsis un pēc balsojuma rezultātiem sakārto biedrības un nodibinājumus dilstošā secībā. Ievēlētas tiek ne mazāk kā sešas un ne vairāk kā </w:t>
      </w:r>
      <w:r w:rsidR="00A41058">
        <w:t>15</w:t>
      </w:r>
      <w:r>
        <w:t xml:space="preserve"> biedrības un nodibinājumi, kuri saņēmuši visvairāk balsu.</w:t>
      </w:r>
    </w:p>
    <w:p w:rsidR="00075174" w:rsidRDefault="00075174" w:rsidP="0009511D">
      <w:pPr>
        <w:spacing w:before="120"/>
        <w:ind w:firstLine="720"/>
        <w:jc w:val="both"/>
      </w:pPr>
      <w:r>
        <w:t xml:space="preserve">11. Ja balsu skaits sadalās vienādi un pārsniedz šo noteikumu 9.punktā noteikto padomes locekļu skaitu, padomē </w:t>
      </w:r>
      <w:r w:rsidR="0009511D">
        <w:rPr>
          <w:u w:val="single"/>
        </w:rPr>
        <w:t>par ievēlētu uzskata</w:t>
      </w:r>
      <w:r>
        <w:t xml:space="preserve"> biedrību vai nodibinājumu, kura darbības laiks ir ilgāks. Ja ir vairākas biedrības un nodibinājumi, kuru vēlēšanu rezultāti ir vienādi un darbības laiks ir vienāds, </w:t>
      </w:r>
      <w:r w:rsidR="0009511D">
        <w:rPr>
          <w:u w:val="single"/>
        </w:rPr>
        <w:t>par ievēlētu uzskata</w:t>
      </w:r>
      <w:r>
        <w:t xml:space="preserve"> biedrību vai nodibinājumu, kurā ir lielāks biedru skaits.</w:t>
      </w:r>
    </w:p>
    <w:p w:rsidR="00075174" w:rsidRDefault="00075174" w:rsidP="0009511D">
      <w:pPr>
        <w:spacing w:before="120"/>
        <w:ind w:firstLine="720"/>
        <w:jc w:val="both"/>
      </w:pPr>
      <w:r>
        <w:t xml:space="preserve">12. Balsojuma rezultātus protokolē (nākamajā darbdienā balsojuma rezultātus ievieto </w:t>
      </w:r>
      <w:r w:rsidR="00A41058">
        <w:t>Ekonomikas</w:t>
      </w:r>
      <w:r>
        <w:t xml:space="preserve"> ministrijas mājas lapā internetā).</w:t>
      </w:r>
    </w:p>
    <w:p w:rsidR="00075174" w:rsidRDefault="00075174" w:rsidP="0009511D">
      <w:pPr>
        <w:spacing w:before="120"/>
        <w:ind w:firstLine="720"/>
        <w:jc w:val="both"/>
      </w:pPr>
      <w:r>
        <w:t xml:space="preserve">13. Padomes locekļu personālsastāvu apstiprina </w:t>
      </w:r>
      <w:r w:rsidR="00A41058">
        <w:t>ekonomikas</w:t>
      </w:r>
      <w:r>
        <w:t xml:space="preserve"> ministrs, pamatojoties uz biedrību un nodibinājumu vēlēšanu rezultātiem. </w:t>
      </w:r>
      <w:r w:rsidR="00A41058">
        <w:t>Ekonomikas</w:t>
      </w:r>
      <w:r>
        <w:t xml:space="preserve"> ministrija sasauc pirmo padomes sēdi.</w:t>
      </w:r>
    </w:p>
    <w:p w:rsidR="00075174" w:rsidRDefault="00075174" w:rsidP="0009511D">
      <w:pPr>
        <w:spacing w:before="120"/>
        <w:ind w:firstLine="720"/>
        <w:jc w:val="both"/>
      </w:pPr>
      <w:r>
        <w:t>14. Padomes locekļi pirmajā padomes sēdē no padomes locekļu vidus izvirza ne mazāk kā divus padomes priekšsēdētāja kandidātus. Padomes priekšsēdētāju ievēlē, atklāti balsojot. Ja balsu skaits sadalās vienādi, rīko atkārtotu kandidātu izvirzīšanu un balsošanu.</w:t>
      </w:r>
    </w:p>
    <w:p w:rsidR="00075174" w:rsidRDefault="00075174" w:rsidP="0009511D">
      <w:pPr>
        <w:spacing w:before="120"/>
        <w:ind w:firstLine="720"/>
        <w:jc w:val="both"/>
      </w:pPr>
      <w:r>
        <w:lastRenderedPageBreak/>
        <w:t>15. Padomes locekļi pirmajā padomes sēdē no padomes locekļu vidus izvirza ne mazāk kā divus padomes priekšsēdētāja vietnieka kandidātus. Padomes priekšsēdētāja vietnieku ievēlē, atklāti balsojot. Ja balsu skaits sadalās vienādi, izšķirošā ir padomes priekšsēdētāja balss.</w:t>
      </w:r>
    </w:p>
    <w:p w:rsidR="00075174" w:rsidRPr="00A41058" w:rsidRDefault="00075174" w:rsidP="00B5223C">
      <w:pPr>
        <w:spacing w:before="100" w:beforeAutospacing="1"/>
        <w:jc w:val="center"/>
        <w:rPr>
          <w:b/>
        </w:rPr>
      </w:pPr>
      <w:r w:rsidRPr="00A41058">
        <w:rPr>
          <w:b/>
        </w:rPr>
        <w:t>IV. Padomes darbība</w:t>
      </w:r>
    </w:p>
    <w:p w:rsidR="00075174" w:rsidRDefault="00075174" w:rsidP="0009511D">
      <w:pPr>
        <w:spacing w:before="120"/>
        <w:ind w:firstLine="720"/>
        <w:jc w:val="both"/>
      </w:pPr>
      <w:r>
        <w:t xml:space="preserve">16. Padomes sekretariāta funkcijas pilda </w:t>
      </w:r>
      <w:r w:rsidR="00A41058">
        <w:t>Ekonomikas ministrija. Padomes sekre</w:t>
      </w:r>
      <w:r>
        <w:t>tariātam ir šādas funkcijas:</w:t>
      </w:r>
    </w:p>
    <w:p w:rsidR="00075174" w:rsidRDefault="00075174" w:rsidP="004A7E6D">
      <w:pPr>
        <w:ind w:firstLine="720"/>
        <w:jc w:val="both"/>
      </w:pPr>
      <w:r>
        <w:t>16.1. tehniski nodrošināt padomes darbu;</w:t>
      </w:r>
    </w:p>
    <w:p w:rsidR="00075174" w:rsidRDefault="00075174" w:rsidP="004A7E6D">
      <w:pPr>
        <w:ind w:firstLine="720"/>
        <w:jc w:val="both"/>
      </w:pPr>
      <w:r>
        <w:t>16.2. nodrošināt padomes korespondences sistematizēšanu, aktuālās informācijas un dokumentu apriti;</w:t>
      </w:r>
    </w:p>
    <w:p w:rsidR="00075174" w:rsidRDefault="00075174" w:rsidP="004A7E6D">
      <w:pPr>
        <w:ind w:firstLine="720"/>
        <w:jc w:val="both"/>
      </w:pPr>
      <w:r>
        <w:t>16.3. apkopot padomes locekļu priekšlikumus par padomes sēžu darba kārtībā iekļaujamajiem jautājumiem, kā arī sagatavot dokumentu projektus izskatīšanai padomes sēdēs;</w:t>
      </w:r>
    </w:p>
    <w:p w:rsidR="00075174" w:rsidRDefault="00075174" w:rsidP="004A7E6D">
      <w:pPr>
        <w:ind w:firstLine="720"/>
        <w:jc w:val="both"/>
      </w:pPr>
      <w:r>
        <w:t xml:space="preserve">16.4. sagatavot padomes sēdes darba kārtību un nosūtīt to visiem padomes locekļiem, kā arī ievietot </w:t>
      </w:r>
      <w:r w:rsidR="00A41058">
        <w:t>Ekonomikas</w:t>
      </w:r>
      <w:r>
        <w:t xml:space="preserve"> ministrijas mājas lapā internetā;</w:t>
      </w:r>
    </w:p>
    <w:p w:rsidR="00075174" w:rsidRDefault="00075174" w:rsidP="004A7E6D">
      <w:pPr>
        <w:ind w:firstLine="720"/>
        <w:jc w:val="both"/>
      </w:pPr>
      <w:r>
        <w:t>16.5. nodrošināt padomes sēžu norisi, reģistrēt sēdes dalībniekus;</w:t>
      </w:r>
    </w:p>
    <w:p w:rsidR="00075174" w:rsidRDefault="00075174" w:rsidP="004A7E6D">
      <w:pPr>
        <w:ind w:firstLine="720"/>
        <w:jc w:val="both"/>
      </w:pPr>
      <w:r>
        <w:t>16.6. protokolēt padomes sēdes gaitu;</w:t>
      </w:r>
    </w:p>
    <w:p w:rsidR="00075174" w:rsidRDefault="00075174" w:rsidP="004A7E6D">
      <w:pPr>
        <w:ind w:firstLine="720"/>
        <w:jc w:val="both"/>
      </w:pPr>
      <w:r>
        <w:t>16.7. sekot padomes lēmumu īstenošanai un regulāri informēt par to padomi;</w:t>
      </w:r>
    </w:p>
    <w:p w:rsidR="00075174" w:rsidRDefault="00075174" w:rsidP="004A7E6D">
      <w:pPr>
        <w:ind w:firstLine="720"/>
        <w:jc w:val="both"/>
      </w:pPr>
      <w:r>
        <w:t>16.8. piecu darbdienu laikā pēc padomes sēdes sagatavot un elektroniski nosūtīt padomes sēdes protokolu visiem padomes locekļiem;</w:t>
      </w:r>
    </w:p>
    <w:p w:rsidR="00075174" w:rsidRDefault="00075174" w:rsidP="004A7E6D">
      <w:pPr>
        <w:ind w:firstLine="720"/>
        <w:jc w:val="both"/>
      </w:pPr>
      <w:r>
        <w:t xml:space="preserve">16.9. reizi gadā sagatavot pārskatu par padomes darbu (pārskatu ievieto </w:t>
      </w:r>
      <w:r w:rsidR="00A41058">
        <w:t>Ekonomikas</w:t>
      </w:r>
      <w:r>
        <w:t xml:space="preserve"> ministrijas mājas lapā internetā).</w:t>
      </w:r>
    </w:p>
    <w:p w:rsidR="00075174" w:rsidRDefault="00075174" w:rsidP="0009511D">
      <w:pPr>
        <w:spacing w:before="120"/>
        <w:ind w:firstLine="720"/>
        <w:jc w:val="both"/>
      </w:pPr>
      <w:r>
        <w:t>17. Padomes sēdes vada padomes priekšsēdētājs. Padomes priekšsēdētāja prombūtnes laikā viņa pienākumus veic padomes priekšsēdētāja vietnieks.</w:t>
      </w:r>
    </w:p>
    <w:p w:rsidR="00075174" w:rsidRDefault="00075174" w:rsidP="0009511D">
      <w:pPr>
        <w:spacing w:before="120"/>
        <w:ind w:firstLine="720"/>
        <w:jc w:val="both"/>
      </w:pPr>
      <w:r>
        <w:t xml:space="preserve">18. Padomes sēdes ir atklātas. Tās sasauc padomes priekšsēdētājs ne retāk kā reizi divos mēnešos. Par sēdes norises vietu un laiku padomes sekretariāts paziņo visiem padomes locekļiem ne vēlāk kā piecas darbdienas pirms padomes sēdes. Informāciju par padomes sēdi un tās darba kārtību piecas darbdienas pirms sēdes ievieto </w:t>
      </w:r>
      <w:r w:rsidR="00A41058">
        <w:t>Ekonomikas</w:t>
      </w:r>
      <w:r>
        <w:t xml:space="preserve"> ministrijas mājas lapā internetā.</w:t>
      </w:r>
    </w:p>
    <w:p w:rsidR="00075174" w:rsidRDefault="00075174" w:rsidP="0009511D">
      <w:pPr>
        <w:spacing w:before="120"/>
        <w:ind w:firstLine="720"/>
        <w:jc w:val="both"/>
      </w:pPr>
      <w:r>
        <w:t>19. Padomē izskatāmos jautājumus var ierosināt jebkurš padomes loceklis.</w:t>
      </w:r>
    </w:p>
    <w:p w:rsidR="00075174" w:rsidRDefault="00075174" w:rsidP="0009511D">
      <w:pPr>
        <w:spacing w:before="120"/>
        <w:ind w:firstLine="720"/>
        <w:jc w:val="both"/>
      </w:pPr>
      <w:r>
        <w:t>2</w:t>
      </w:r>
      <w:r w:rsidR="00D54C9F">
        <w:t>0</w:t>
      </w:r>
      <w:r>
        <w:t>. Padome ir lemttiesīga, ja tās sēdē piedalās vairāk nekā puse no padomes locekļiem.</w:t>
      </w:r>
    </w:p>
    <w:p w:rsidR="00075174" w:rsidRDefault="00075174" w:rsidP="0009511D">
      <w:pPr>
        <w:spacing w:before="120"/>
        <w:ind w:firstLine="720"/>
        <w:jc w:val="both"/>
      </w:pPr>
      <w:r>
        <w:t>2</w:t>
      </w:r>
      <w:r w:rsidR="00D54C9F">
        <w:t>1</w:t>
      </w:r>
      <w:r>
        <w:t>. Padome lēmumus pieņem ar vienkāršu balsu vairākumu. Katram padomes loceklim ir viena balss. Balsojumā ieskaita arī balsis, kuras</w:t>
      </w:r>
      <w:r w:rsidR="00B5223C">
        <w:t xml:space="preserve"> pirms sēdes rakstiski nodotas „</w:t>
      </w:r>
      <w:r>
        <w:t>par</w:t>
      </w:r>
      <w:r w:rsidR="00B5223C">
        <w:t>” un „pret”</w:t>
      </w:r>
      <w:r>
        <w:t>. Ja balsu skaits sadalās vienādi, izšķirošā ir padomes priekšsēdētāja balss. Padomes lēmumiem ir ieteikuma raksturs. Pieaicinātajiem ekspertiem ir padomdevēja tiesības.</w:t>
      </w:r>
    </w:p>
    <w:p w:rsidR="00942D64" w:rsidRDefault="00075174" w:rsidP="00943708">
      <w:pPr>
        <w:spacing w:before="120"/>
        <w:ind w:firstLine="720"/>
        <w:jc w:val="both"/>
      </w:pPr>
      <w:r>
        <w:lastRenderedPageBreak/>
        <w:t>2</w:t>
      </w:r>
      <w:r w:rsidR="00D54C9F">
        <w:t>2</w:t>
      </w:r>
      <w:r>
        <w:t>. Padomes sēdes protokolē. Padomes sēdes protokolā norāda darba kārtības jautājumus, diskusiju saturu un pieņemtos lēmumus, kā arī personas, kuras piedalījušās sēdē, un personas, kuras izteikušās par attiecīgo jautājumu. Protokolu paraksta sēdes vadītājs un sekretārs.</w:t>
      </w:r>
    </w:p>
    <w:p w:rsidR="0009511D" w:rsidRPr="003F5F30" w:rsidRDefault="0009511D" w:rsidP="00943708">
      <w:pPr>
        <w:tabs>
          <w:tab w:val="left" w:pos="993"/>
        </w:tabs>
        <w:spacing w:before="100" w:beforeAutospacing="1"/>
        <w:jc w:val="center"/>
        <w:rPr>
          <w:b/>
          <w:szCs w:val="28"/>
        </w:rPr>
      </w:pPr>
      <w:r>
        <w:rPr>
          <w:b/>
          <w:szCs w:val="28"/>
        </w:rPr>
        <w:t>V. Noslēguma jautājums</w:t>
      </w:r>
    </w:p>
    <w:p w:rsidR="0009511D" w:rsidRPr="00D66F80" w:rsidRDefault="0009511D" w:rsidP="00943708">
      <w:pPr>
        <w:tabs>
          <w:tab w:val="left" w:pos="993"/>
        </w:tabs>
        <w:spacing w:before="120"/>
        <w:ind w:firstLine="720"/>
        <w:jc w:val="both"/>
        <w:rPr>
          <w:rFonts w:eastAsia="Times New Roman"/>
          <w:szCs w:val="28"/>
          <w:lang w:eastAsia="lv-LV"/>
        </w:rPr>
      </w:pPr>
      <w:r>
        <w:rPr>
          <w:rFonts w:eastAsia="Times New Roman"/>
          <w:szCs w:val="28"/>
          <w:lang w:eastAsia="lv-LV"/>
        </w:rPr>
        <w:t>2</w:t>
      </w:r>
      <w:r w:rsidR="00D54C9F">
        <w:rPr>
          <w:rFonts w:eastAsia="Times New Roman"/>
          <w:szCs w:val="28"/>
          <w:lang w:eastAsia="lv-LV"/>
        </w:rPr>
        <w:t>3</w:t>
      </w:r>
      <w:r>
        <w:rPr>
          <w:rFonts w:eastAsia="Times New Roman"/>
          <w:szCs w:val="28"/>
          <w:lang w:eastAsia="lv-LV"/>
        </w:rPr>
        <w:t>. </w:t>
      </w:r>
      <w:r w:rsidRPr="00D66F80">
        <w:rPr>
          <w:szCs w:val="28"/>
        </w:rPr>
        <w:t xml:space="preserve">Noteikumi stājas spēkā </w:t>
      </w:r>
      <w:r>
        <w:rPr>
          <w:szCs w:val="28"/>
        </w:rPr>
        <w:t>2014. gada 1. maijā</w:t>
      </w:r>
      <w:r w:rsidRPr="00D66F80">
        <w:rPr>
          <w:szCs w:val="28"/>
        </w:rPr>
        <w:t>.</w:t>
      </w:r>
    </w:p>
    <w:p w:rsidR="009B4723" w:rsidRDefault="009B4723" w:rsidP="004A7E6D">
      <w:pPr>
        <w:ind w:firstLine="720"/>
        <w:jc w:val="both"/>
      </w:pPr>
    </w:p>
    <w:p w:rsidR="009B4723" w:rsidRDefault="009B4723" w:rsidP="009B4723">
      <w:pPr>
        <w:rPr>
          <w:szCs w:val="28"/>
        </w:rPr>
      </w:pPr>
    </w:p>
    <w:p w:rsidR="009B4723" w:rsidRDefault="009B4723" w:rsidP="009B4723">
      <w:pPr>
        <w:rPr>
          <w:szCs w:val="28"/>
        </w:rPr>
      </w:pPr>
      <w:r>
        <w:rPr>
          <w:szCs w:val="28"/>
        </w:rPr>
        <w:t>Ministru prezident</w:t>
      </w:r>
      <w:r w:rsidR="0009511D">
        <w:rPr>
          <w:szCs w:val="28"/>
        </w:rPr>
        <w:t>e</w:t>
      </w:r>
      <w:r>
        <w:rPr>
          <w:szCs w:val="28"/>
        </w:rPr>
        <w:tab/>
      </w:r>
      <w:r>
        <w:rPr>
          <w:szCs w:val="28"/>
        </w:rPr>
        <w:tab/>
      </w:r>
      <w:r>
        <w:rPr>
          <w:szCs w:val="28"/>
        </w:rPr>
        <w:tab/>
      </w:r>
      <w:r>
        <w:rPr>
          <w:szCs w:val="28"/>
        </w:rPr>
        <w:tab/>
      </w:r>
      <w:r>
        <w:rPr>
          <w:szCs w:val="28"/>
        </w:rPr>
        <w:tab/>
      </w:r>
      <w:r>
        <w:rPr>
          <w:szCs w:val="28"/>
        </w:rPr>
        <w:tab/>
        <w:t xml:space="preserve">          </w:t>
      </w:r>
      <w:r w:rsidR="0009511D">
        <w:rPr>
          <w:szCs w:val="28"/>
        </w:rPr>
        <w:t>L</w:t>
      </w:r>
      <w:r>
        <w:rPr>
          <w:szCs w:val="28"/>
        </w:rPr>
        <w:t>. </w:t>
      </w:r>
      <w:r w:rsidR="0009511D">
        <w:rPr>
          <w:szCs w:val="28"/>
        </w:rPr>
        <w:t>Straujuma</w:t>
      </w:r>
    </w:p>
    <w:p w:rsidR="009B4723" w:rsidRDefault="009B4723" w:rsidP="009B4723">
      <w:pPr>
        <w:ind w:firstLine="720"/>
        <w:rPr>
          <w:szCs w:val="28"/>
        </w:rPr>
      </w:pPr>
    </w:p>
    <w:p w:rsidR="009B4723" w:rsidRDefault="009B4723" w:rsidP="009B4723">
      <w:pPr>
        <w:rPr>
          <w:szCs w:val="28"/>
        </w:rPr>
      </w:pPr>
      <w:r>
        <w:rPr>
          <w:szCs w:val="28"/>
        </w:rPr>
        <w:t>Ekonomikas ministrs</w:t>
      </w:r>
      <w:r>
        <w:rPr>
          <w:szCs w:val="28"/>
        </w:rPr>
        <w:tab/>
      </w:r>
      <w:r>
        <w:rPr>
          <w:szCs w:val="28"/>
        </w:rPr>
        <w:tab/>
      </w:r>
      <w:r>
        <w:rPr>
          <w:szCs w:val="28"/>
        </w:rPr>
        <w:tab/>
      </w:r>
      <w:r>
        <w:rPr>
          <w:szCs w:val="28"/>
        </w:rPr>
        <w:tab/>
      </w:r>
      <w:r>
        <w:rPr>
          <w:szCs w:val="28"/>
        </w:rPr>
        <w:tab/>
      </w:r>
      <w:r>
        <w:rPr>
          <w:szCs w:val="28"/>
        </w:rPr>
        <w:tab/>
      </w:r>
      <w:r>
        <w:rPr>
          <w:szCs w:val="28"/>
        </w:rPr>
        <w:tab/>
      </w:r>
      <w:r w:rsidR="0009511D">
        <w:rPr>
          <w:szCs w:val="28"/>
        </w:rPr>
        <w:t>V. Dombrovski</w:t>
      </w:r>
      <w:r>
        <w:rPr>
          <w:szCs w:val="28"/>
        </w:rPr>
        <w:t>s</w:t>
      </w:r>
    </w:p>
    <w:p w:rsidR="009B4723" w:rsidRDefault="009B4723" w:rsidP="009B4723">
      <w:pPr>
        <w:ind w:firstLine="720"/>
        <w:rPr>
          <w:bCs/>
          <w:szCs w:val="28"/>
        </w:rPr>
      </w:pPr>
    </w:p>
    <w:p w:rsidR="009B4723" w:rsidRDefault="009B4723" w:rsidP="009B4723">
      <w:pPr>
        <w:ind w:firstLine="720"/>
        <w:rPr>
          <w:bCs/>
          <w:szCs w:val="28"/>
        </w:rPr>
      </w:pPr>
    </w:p>
    <w:p w:rsidR="009B4723" w:rsidRDefault="009B4723" w:rsidP="009B4723">
      <w:pPr>
        <w:rPr>
          <w:bCs/>
          <w:szCs w:val="28"/>
        </w:rPr>
      </w:pPr>
      <w:r>
        <w:rPr>
          <w:bCs/>
          <w:szCs w:val="28"/>
        </w:rPr>
        <w:t xml:space="preserve">Iesniedzējs: </w:t>
      </w:r>
    </w:p>
    <w:p w:rsidR="009B4723" w:rsidRDefault="009B4723" w:rsidP="009B4723">
      <w:pPr>
        <w:rPr>
          <w:bCs/>
          <w:szCs w:val="28"/>
        </w:rPr>
      </w:pPr>
      <w:r>
        <w:rPr>
          <w:bCs/>
          <w:szCs w:val="28"/>
        </w:rPr>
        <w:t xml:space="preserve">Ekonomikas ministrs </w:t>
      </w:r>
      <w:r>
        <w:rPr>
          <w:bCs/>
          <w:szCs w:val="28"/>
        </w:rPr>
        <w:tab/>
      </w:r>
      <w:r>
        <w:rPr>
          <w:bCs/>
          <w:szCs w:val="28"/>
        </w:rPr>
        <w:tab/>
      </w:r>
      <w:r>
        <w:rPr>
          <w:bCs/>
          <w:szCs w:val="28"/>
        </w:rPr>
        <w:tab/>
      </w:r>
      <w:r>
        <w:rPr>
          <w:bCs/>
          <w:szCs w:val="28"/>
        </w:rPr>
        <w:tab/>
      </w:r>
      <w:r>
        <w:rPr>
          <w:bCs/>
          <w:szCs w:val="28"/>
        </w:rPr>
        <w:tab/>
        <w:t xml:space="preserve">       </w:t>
      </w:r>
      <w:r>
        <w:rPr>
          <w:bCs/>
          <w:szCs w:val="28"/>
        </w:rPr>
        <w:tab/>
      </w:r>
      <w:r>
        <w:rPr>
          <w:bCs/>
          <w:szCs w:val="28"/>
        </w:rPr>
        <w:tab/>
      </w:r>
      <w:r w:rsidR="0009511D">
        <w:rPr>
          <w:szCs w:val="28"/>
        </w:rPr>
        <w:t>V. Dombrovskis</w:t>
      </w:r>
    </w:p>
    <w:p w:rsidR="009B4723" w:rsidRDefault="009B4723" w:rsidP="009B4723">
      <w:pPr>
        <w:ind w:firstLine="720"/>
        <w:rPr>
          <w:bCs/>
          <w:szCs w:val="28"/>
        </w:rPr>
      </w:pPr>
    </w:p>
    <w:p w:rsidR="009B4723" w:rsidRDefault="009B4723" w:rsidP="009B4723">
      <w:pPr>
        <w:rPr>
          <w:bCs/>
          <w:szCs w:val="28"/>
        </w:rPr>
      </w:pPr>
      <w:r>
        <w:rPr>
          <w:bCs/>
          <w:szCs w:val="28"/>
        </w:rPr>
        <w:t xml:space="preserve">Vīza: </w:t>
      </w:r>
    </w:p>
    <w:p w:rsidR="009B4723" w:rsidRDefault="009B4723" w:rsidP="009B4723">
      <w:pPr>
        <w:rPr>
          <w:szCs w:val="28"/>
        </w:rPr>
      </w:pPr>
      <w:r>
        <w:rPr>
          <w:szCs w:val="28"/>
        </w:rPr>
        <w:t>Valsts sekretār</w:t>
      </w:r>
      <w:r w:rsidR="00A2207E">
        <w:rPr>
          <w:szCs w:val="28"/>
        </w:rPr>
        <w:t>s</w:t>
      </w:r>
      <w:r w:rsidR="007D5557">
        <w:rPr>
          <w:szCs w:val="28"/>
        </w:rPr>
        <w:tab/>
      </w:r>
      <w:r w:rsidR="007D5557">
        <w:rPr>
          <w:szCs w:val="28"/>
        </w:rPr>
        <w:tab/>
      </w:r>
      <w:r w:rsidR="007D5557">
        <w:rPr>
          <w:szCs w:val="28"/>
        </w:rPr>
        <w:tab/>
      </w:r>
      <w:r w:rsidR="007D5557">
        <w:rPr>
          <w:szCs w:val="28"/>
        </w:rPr>
        <w:tab/>
      </w:r>
      <w:r w:rsidR="007D5557">
        <w:rPr>
          <w:szCs w:val="28"/>
        </w:rPr>
        <w:tab/>
      </w:r>
      <w:r w:rsidR="007D5557">
        <w:rPr>
          <w:szCs w:val="28"/>
        </w:rPr>
        <w:tab/>
      </w:r>
      <w:r w:rsidR="00A2207E">
        <w:rPr>
          <w:szCs w:val="28"/>
        </w:rPr>
        <w:tab/>
      </w:r>
      <w:r w:rsidR="00A2207E">
        <w:rPr>
          <w:szCs w:val="28"/>
        </w:rPr>
        <w:tab/>
        <w:t xml:space="preserve"> </w:t>
      </w:r>
      <w:r w:rsidRPr="000D5E3A">
        <w:rPr>
          <w:szCs w:val="28"/>
        </w:rPr>
        <w:t xml:space="preserve"> </w:t>
      </w:r>
      <w:r w:rsidR="00A2207E">
        <w:rPr>
          <w:szCs w:val="28"/>
        </w:rPr>
        <w:t>M</w:t>
      </w:r>
      <w:r w:rsidRPr="000D5E3A">
        <w:rPr>
          <w:szCs w:val="28"/>
        </w:rPr>
        <w:t>. </w:t>
      </w:r>
      <w:r w:rsidR="00A2207E">
        <w:rPr>
          <w:szCs w:val="28"/>
        </w:rPr>
        <w:t>Lazdovski</w:t>
      </w:r>
      <w:r w:rsidR="00FF6327">
        <w:rPr>
          <w:szCs w:val="28"/>
        </w:rPr>
        <w:t>s</w:t>
      </w:r>
    </w:p>
    <w:p w:rsidR="00B5223C" w:rsidRDefault="00B5223C" w:rsidP="009B4723">
      <w:pPr>
        <w:rPr>
          <w:szCs w:val="28"/>
        </w:rPr>
      </w:pPr>
    </w:p>
    <w:p w:rsidR="007D5557" w:rsidRPr="00905C0E" w:rsidRDefault="00A2207E" w:rsidP="007D5557">
      <w:pPr>
        <w:spacing w:before="600"/>
        <w:rPr>
          <w:sz w:val="20"/>
          <w:szCs w:val="20"/>
        </w:rPr>
      </w:pPr>
      <w:r>
        <w:rPr>
          <w:sz w:val="20"/>
          <w:szCs w:val="20"/>
        </w:rPr>
        <w:t>25</w:t>
      </w:r>
      <w:r w:rsidR="007D5557">
        <w:rPr>
          <w:sz w:val="20"/>
          <w:szCs w:val="20"/>
        </w:rPr>
        <w:t>.0</w:t>
      </w:r>
      <w:r w:rsidR="0009511D">
        <w:rPr>
          <w:sz w:val="20"/>
          <w:szCs w:val="20"/>
        </w:rPr>
        <w:t>3</w:t>
      </w:r>
      <w:r w:rsidR="007D5557">
        <w:rPr>
          <w:sz w:val="20"/>
          <w:szCs w:val="20"/>
        </w:rPr>
        <w:t xml:space="preserve">.2014. </w:t>
      </w:r>
    </w:p>
    <w:bookmarkStart w:id="1" w:name="OLE_LINK1"/>
    <w:bookmarkStart w:id="2" w:name="OLE_LINK2"/>
    <w:bookmarkStart w:id="3" w:name="OLE_LINK3"/>
    <w:bookmarkStart w:id="4" w:name="OLE_LINK4"/>
    <w:p w:rsidR="007D5557" w:rsidRPr="00905C0E" w:rsidRDefault="007D5557" w:rsidP="007D5557">
      <w:pPr>
        <w:rPr>
          <w:sz w:val="20"/>
          <w:szCs w:val="20"/>
        </w:rPr>
      </w:pPr>
      <w:r w:rsidRPr="00905C0E">
        <w:rPr>
          <w:sz w:val="20"/>
          <w:szCs w:val="20"/>
        </w:rPr>
        <w:fldChar w:fldCharType="begin"/>
      </w:r>
      <w:r w:rsidRPr="00905C0E">
        <w:rPr>
          <w:sz w:val="20"/>
          <w:szCs w:val="20"/>
        </w:rPr>
        <w:instrText xml:space="preserve"> NUMWORDS   \* MERGEFORMAT </w:instrText>
      </w:r>
      <w:r w:rsidRPr="00905C0E">
        <w:rPr>
          <w:sz w:val="20"/>
          <w:szCs w:val="20"/>
        </w:rPr>
        <w:fldChar w:fldCharType="separate"/>
      </w:r>
      <w:r w:rsidR="00A2207E">
        <w:rPr>
          <w:noProof/>
          <w:sz w:val="20"/>
          <w:szCs w:val="20"/>
        </w:rPr>
        <w:t>927</w:t>
      </w:r>
      <w:r w:rsidRPr="00905C0E">
        <w:rPr>
          <w:sz w:val="20"/>
          <w:szCs w:val="20"/>
        </w:rPr>
        <w:fldChar w:fldCharType="end"/>
      </w:r>
    </w:p>
    <w:p w:rsidR="007D5557" w:rsidRPr="00905C0E" w:rsidRDefault="007D5557" w:rsidP="007D5557">
      <w:pPr>
        <w:rPr>
          <w:sz w:val="20"/>
          <w:szCs w:val="20"/>
        </w:rPr>
      </w:pPr>
      <w:r w:rsidRPr="00905C0E">
        <w:rPr>
          <w:sz w:val="20"/>
          <w:szCs w:val="20"/>
        </w:rPr>
        <w:t>E.Avota</w:t>
      </w:r>
    </w:p>
    <w:bookmarkEnd w:id="1"/>
    <w:bookmarkEnd w:id="2"/>
    <w:bookmarkEnd w:id="3"/>
    <w:bookmarkEnd w:id="4"/>
    <w:p w:rsidR="007D5557" w:rsidRPr="007D5557" w:rsidRDefault="007D5557" w:rsidP="009B4723">
      <w:pPr>
        <w:rPr>
          <w:sz w:val="20"/>
          <w:szCs w:val="20"/>
        </w:rPr>
      </w:pPr>
      <w:r w:rsidRPr="007D5557">
        <w:rPr>
          <w:sz w:val="20"/>
          <w:szCs w:val="20"/>
        </w:rPr>
        <w:t xml:space="preserve">67013262, </w:t>
      </w:r>
      <w:hyperlink r:id="rId9" w:history="1">
        <w:r w:rsidRPr="007D5557">
          <w:rPr>
            <w:rStyle w:val="Hyperlink"/>
            <w:sz w:val="20"/>
            <w:szCs w:val="20"/>
          </w:rPr>
          <w:t>Evija.Avota@em.gov.lv</w:t>
        </w:r>
      </w:hyperlink>
    </w:p>
    <w:sectPr w:rsidR="007D5557" w:rsidRPr="007D5557" w:rsidSect="004A7E6D">
      <w:headerReference w:type="default" r:id="rId10"/>
      <w:footerReference w:type="default" r:id="rId11"/>
      <w:headerReference w:type="first" r:id="rId12"/>
      <w:footerReference w:type="first" r:id="rId13"/>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44" w:rsidRDefault="00945344" w:rsidP="004A7E6D">
      <w:r>
        <w:separator/>
      </w:r>
    </w:p>
  </w:endnote>
  <w:endnote w:type="continuationSeparator" w:id="0">
    <w:p w:rsidR="00945344" w:rsidRDefault="00945344" w:rsidP="004A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alibri">
    <w:altName w:val="VAGRounded TL"/>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57" w:rsidRPr="001A5FEF" w:rsidRDefault="007D5557" w:rsidP="001A5FEF">
    <w:pPr>
      <w:pStyle w:val="Footer"/>
      <w:jc w:val="both"/>
      <w:rPr>
        <w:sz w:val="22"/>
      </w:rPr>
    </w:pPr>
    <w:r w:rsidRPr="001A5FEF">
      <w:rPr>
        <w:sz w:val="22"/>
      </w:rPr>
      <w:fldChar w:fldCharType="begin"/>
    </w:r>
    <w:r w:rsidRPr="001A5FEF">
      <w:rPr>
        <w:sz w:val="22"/>
      </w:rPr>
      <w:instrText xml:space="preserve"> FILENAME   \* MERGEFORMAT </w:instrText>
    </w:r>
    <w:r w:rsidRPr="001A5FEF">
      <w:rPr>
        <w:sz w:val="22"/>
      </w:rPr>
      <w:fldChar w:fldCharType="separate"/>
    </w:r>
    <w:r w:rsidR="00A0686E">
      <w:rPr>
        <w:noProof/>
        <w:sz w:val="22"/>
      </w:rPr>
      <w:t>EMnot_250314_padome</w:t>
    </w:r>
    <w:r w:rsidRPr="001A5FEF">
      <w:rPr>
        <w:sz w:val="22"/>
      </w:rPr>
      <w:fldChar w:fldCharType="end"/>
    </w:r>
    <w:r w:rsidRPr="001A5FEF">
      <w:rPr>
        <w:sz w:val="22"/>
      </w:rPr>
      <w:t>; Ministru kabineta noteikumu projekts „</w:t>
    </w:r>
    <w:r w:rsidR="001A5FEF">
      <w:rPr>
        <w:sz w:val="22"/>
      </w:rPr>
      <w:t>Latvijas būvniecības padomes nolikums</w:t>
    </w:r>
    <w:r w:rsidRPr="001A5FEF">
      <w:rPr>
        <w:sz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57" w:rsidRPr="001A5FEF" w:rsidRDefault="007D5557" w:rsidP="001A5FEF">
    <w:pPr>
      <w:pStyle w:val="Footer"/>
      <w:jc w:val="both"/>
      <w:rPr>
        <w:sz w:val="22"/>
      </w:rPr>
    </w:pPr>
    <w:r w:rsidRPr="001A5FEF">
      <w:rPr>
        <w:sz w:val="22"/>
      </w:rPr>
      <w:fldChar w:fldCharType="begin"/>
    </w:r>
    <w:r w:rsidRPr="001A5FEF">
      <w:rPr>
        <w:sz w:val="22"/>
      </w:rPr>
      <w:instrText xml:space="preserve"> FILENAME   \* MERGEFORMAT </w:instrText>
    </w:r>
    <w:r w:rsidRPr="001A5FEF">
      <w:rPr>
        <w:sz w:val="22"/>
      </w:rPr>
      <w:fldChar w:fldCharType="separate"/>
    </w:r>
    <w:r w:rsidR="00A0686E">
      <w:rPr>
        <w:noProof/>
        <w:sz w:val="22"/>
      </w:rPr>
      <w:t>EMnot_250314_padome</w:t>
    </w:r>
    <w:r w:rsidRPr="001A5FEF">
      <w:rPr>
        <w:sz w:val="22"/>
      </w:rPr>
      <w:fldChar w:fldCharType="end"/>
    </w:r>
    <w:r w:rsidRPr="001A5FEF">
      <w:rPr>
        <w:sz w:val="22"/>
      </w:rPr>
      <w:t>; Ministru kabineta noteikumu projekts „</w:t>
    </w:r>
    <w:r w:rsidR="001A5FEF">
      <w:rPr>
        <w:sz w:val="22"/>
      </w:rPr>
      <w:t>Latvijas būvniecības padomes nolikums</w:t>
    </w:r>
    <w:r w:rsidRPr="001A5FEF">
      <w:rPr>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44" w:rsidRDefault="00945344" w:rsidP="004A7E6D">
      <w:r>
        <w:separator/>
      </w:r>
    </w:p>
  </w:footnote>
  <w:footnote w:type="continuationSeparator" w:id="0">
    <w:p w:rsidR="00945344" w:rsidRDefault="00945344" w:rsidP="004A7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90601"/>
      <w:docPartObj>
        <w:docPartGallery w:val="Page Numbers (Top of Page)"/>
        <w:docPartUnique/>
      </w:docPartObj>
    </w:sdtPr>
    <w:sdtEndPr>
      <w:rPr>
        <w:noProof/>
        <w:sz w:val="20"/>
        <w:szCs w:val="20"/>
      </w:rPr>
    </w:sdtEndPr>
    <w:sdtContent>
      <w:p w:rsidR="004A7E6D" w:rsidRPr="004A7E6D" w:rsidRDefault="004A7E6D">
        <w:pPr>
          <w:pStyle w:val="Header"/>
          <w:jc w:val="center"/>
          <w:rPr>
            <w:sz w:val="20"/>
            <w:szCs w:val="20"/>
          </w:rPr>
        </w:pPr>
        <w:r w:rsidRPr="004A7E6D">
          <w:rPr>
            <w:sz w:val="20"/>
            <w:szCs w:val="20"/>
          </w:rPr>
          <w:fldChar w:fldCharType="begin"/>
        </w:r>
        <w:r w:rsidRPr="004A7E6D">
          <w:rPr>
            <w:sz w:val="20"/>
            <w:szCs w:val="20"/>
          </w:rPr>
          <w:instrText xml:space="preserve"> PAGE   \* MERGEFORMAT </w:instrText>
        </w:r>
        <w:r w:rsidRPr="004A7E6D">
          <w:rPr>
            <w:sz w:val="20"/>
            <w:szCs w:val="20"/>
          </w:rPr>
          <w:fldChar w:fldCharType="separate"/>
        </w:r>
        <w:r w:rsidR="00160865">
          <w:rPr>
            <w:noProof/>
            <w:sz w:val="20"/>
            <w:szCs w:val="20"/>
          </w:rPr>
          <w:t>4</w:t>
        </w:r>
        <w:r w:rsidRPr="004A7E6D">
          <w:rPr>
            <w:noProof/>
            <w:sz w:val="20"/>
            <w:szCs w:val="20"/>
          </w:rPr>
          <w:fldChar w:fldCharType="end"/>
        </w:r>
      </w:p>
    </w:sdtContent>
  </w:sdt>
  <w:p w:rsidR="004A7E6D" w:rsidRDefault="004A7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6D" w:rsidRDefault="004A7E6D" w:rsidP="004A7E6D">
    <w:pPr>
      <w:pStyle w:val="Header"/>
      <w:tabs>
        <w:tab w:val="clear" w:pos="4153"/>
        <w:tab w:val="clear" w:pos="8306"/>
        <w:tab w:val="left" w:pos="51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49DD"/>
    <w:multiLevelType w:val="hybridMultilevel"/>
    <w:tmpl w:val="50E49BA8"/>
    <w:lvl w:ilvl="0" w:tplc="15FE23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D205EEC"/>
    <w:multiLevelType w:val="hybridMultilevel"/>
    <w:tmpl w:val="34504A8E"/>
    <w:lvl w:ilvl="0" w:tplc="98B4BB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DAC0644"/>
    <w:multiLevelType w:val="hybridMultilevel"/>
    <w:tmpl w:val="268C3C98"/>
    <w:lvl w:ilvl="0" w:tplc="C4B29B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74"/>
    <w:rsid w:val="00075174"/>
    <w:rsid w:val="0009511D"/>
    <w:rsid w:val="00160865"/>
    <w:rsid w:val="001657F3"/>
    <w:rsid w:val="001A5FEF"/>
    <w:rsid w:val="002C0546"/>
    <w:rsid w:val="002D2A48"/>
    <w:rsid w:val="002E1DD6"/>
    <w:rsid w:val="004A7E6D"/>
    <w:rsid w:val="007305AA"/>
    <w:rsid w:val="007D5557"/>
    <w:rsid w:val="00803567"/>
    <w:rsid w:val="00942D64"/>
    <w:rsid w:val="00943708"/>
    <w:rsid w:val="00945344"/>
    <w:rsid w:val="009B4723"/>
    <w:rsid w:val="00A0686E"/>
    <w:rsid w:val="00A2207E"/>
    <w:rsid w:val="00A41058"/>
    <w:rsid w:val="00B5223C"/>
    <w:rsid w:val="00B863B7"/>
    <w:rsid w:val="00C052E2"/>
    <w:rsid w:val="00D54C9F"/>
    <w:rsid w:val="00EB6604"/>
    <w:rsid w:val="00ED770E"/>
    <w:rsid w:val="00F53DC3"/>
    <w:rsid w:val="00F96CCE"/>
    <w:rsid w:val="00FF6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174"/>
    <w:pPr>
      <w:spacing w:before="100" w:beforeAutospacing="1" w:after="100" w:afterAutospacing="1"/>
    </w:pPr>
    <w:rPr>
      <w:rFonts w:eastAsia="Times New Roman" w:cs="Times New Roman"/>
      <w:sz w:val="24"/>
      <w:szCs w:val="24"/>
      <w:lang w:eastAsia="lv-LV"/>
    </w:rPr>
  </w:style>
  <w:style w:type="paragraph" w:styleId="ListParagraph">
    <w:name w:val="List Paragraph"/>
    <w:basedOn w:val="Normal"/>
    <w:uiPriority w:val="34"/>
    <w:qFormat/>
    <w:rsid w:val="004A7E6D"/>
    <w:pPr>
      <w:ind w:left="720"/>
      <w:contextualSpacing/>
    </w:pPr>
  </w:style>
  <w:style w:type="paragraph" w:styleId="Header">
    <w:name w:val="header"/>
    <w:basedOn w:val="Normal"/>
    <w:link w:val="HeaderChar"/>
    <w:uiPriority w:val="99"/>
    <w:unhideWhenUsed/>
    <w:rsid w:val="004A7E6D"/>
    <w:pPr>
      <w:tabs>
        <w:tab w:val="center" w:pos="4153"/>
        <w:tab w:val="right" w:pos="8306"/>
      </w:tabs>
    </w:pPr>
  </w:style>
  <w:style w:type="character" w:customStyle="1" w:styleId="HeaderChar">
    <w:name w:val="Header Char"/>
    <w:basedOn w:val="DefaultParagraphFont"/>
    <w:link w:val="Header"/>
    <w:uiPriority w:val="99"/>
    <w:rsid w:val="004A7E6D"/>
  </w:style>
  <w:style w:type="paragraph" w:styleId="Footer">
    <w:name w:val="footer"/>
    <w:basedOn w:val="Normal"/>
    <w:link w:val="FooterChar"/>
    <w:uiPriority w:val="99"/>
    <w:unhideWhenUsed/>
    <w:rsid w:val="004A7E6D"/>
    <w:pPr>
      <w:tabs>
        <w:tab w:val="center" w:pos="4153"/>
        <w:tab w:val="right" w:pos="8306"/>
      </w:tabs>
    </w:pPr>
  </w:style>
  <w:style w:type="character" w:customStyle="1" w:styleId="FooterChar">
    <w:name w:val="Footer Char"/>
    <w:basedOn w:val="DefaultParagraphFont"/>
    <w:link w:val="Footer"/>
    <w:uiPriority w:val="99"/>
    <w:rsid w:val="004A7E6D"/>
  </w:style>
  <w:style w:type="character" w:styleId="Hyperlink">
    <w:name w:val="Hyperlink"/>
    <w:basedOn w:val="DefaultParagraphFont"/>
    <w:uiPriority w:val="99"/>
    <w:unhideWhenUsed/>
    <w:rsid w:val="009B4723"/>
    <w:rPr>
      <w:color w:val="0000FF" w:themeColor="hyperlink"/>
      <w:u w:val="single"/>
    </w:rPr>
  </w:style>
  <w:style w:type="paragraph" w:styleId="BalloonText">
    <w:name w:val="Balloon Text"/>
    <w:basedOn w:val="Normal"/>
    <w:link w:val="BalloonTextChar"/>
    <w:uiPriority w:val="99"/>
    <w:semiHidden/>
    <w:unhideWhenUsed/>
    <w:rsid w:val="00A0686E"/>
    <w:rPr>
      <w:rFonts w:ascii="Tahoma" w:hAnsi="Tahoma" w:cs="Tahoma"/>
      <w:sz w:val="16"/>
      <w:szCs w:val="16"/>
    </w:rPr>
  </w:style>
  <w:style w:type="character" w:customStyle="1" w:styleId="BalloonTextChar">
    <w:name w:val="Balloon Text Char"/>
    <w:basedOn w:val="DefaultParagraphFont"/>
    <w:link w:val="BalloonText"/>
    <w:uiPriority w:val="99"/>
    <w:semiHidden/>
    <w:rsid w:val="00A06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174"/>
    <w:pPr>
      <w:spacing w:before="100" w:beforeAutospacing="1" w:after="100" w:afterAutospacing="1"/>
    </w:pPr>
    <w:rPr>
      <w:rFonts w:eastAsia="Times New Roman" w:cs="Times New Roman"/>
      <w:sz w:val="24"/>
      <w:szCs w:val="24"/>
      <w:lang w:eastAsia="lv-LV"/>
    </w:rPr>
  </w:style>
  <w:style w:type="paragraph" w:styleId="ListParagraph">
    <w:name w:val="List Paragraph"/>
    <w:basedOn w:val="Normal"/>
    <w:uiPriority w:val="34"/>
    <w:qFormat/>
    <w:rsid w:val="004A7E6D"/>
    <w:pPr>
      <w:ind w:left="720"/>
      <w:contextualSpacing/>
    </w:pPr>
  </w:style>
  <w:style w:type="paragraph" w:styleId="Header">
    <w:name w:val="header"/>
    <w:basedOn w:val="Normal"/>
    <w:link w:val="HeaderChar"/>
    <w:uiPriority w:val="99"/>
    <w:unhideWhenUsed/>
    <w:rsid w:val="004A7E6D"/>
    <w:pPr>
      <w:tabs>
        <w:tab w:val="center" w:pos="4153"/>
        <w:tab w:val="right" w:pos="8306"/>
      </w:tabs>
    </w:pPr>
  </w:style>
  <w:style w:type="character" w:customStyle="1" w:styleId="HeaderChar">
    <w:name w:val="Header Char"/>
    <w:basedOn w:val="DefaultParagraphFont"/>
    <w:link w:val="Header"/>
    <w:uiPriority w:val="99"/>
    <w:rsid w:val="004A7E6D"/>
  </w:style>
  <w:style w:type="paragraph" w:styleId="Footer">
    <w:name w:val="footer"/>
    <w:basedOn w:val="Normal"/>
    <w:link w:val="FooterChar"/>
    <w:uiPriority w:val="99"/>
    <w:unhideWhenUsed/>
    <w:rsid w:val="004A7E6D"/>
    <w:pPr>
      <w:tabs>
        <w:tab w:val="center" w:pos="4153"/>
        <w:tab w:val="right" w:pos="8306"/>
      </w:tabs>
    </w:pPr>
  </w:style>
  <w:style w:type="character" w:customStyle="1" w:styleId="FooterChar">
    <w:name w:val="Footer Char"/>
    <w:basedOn w:val="DefaultParagraphFont"/>
    <w:link w:val="Footer"/>
    <w:uiPriority w:val="99"/>
    <w:rsid w:val="004A7E6D"/>
  </w:style>
  <w:style w:type="character" w:styleId="Hyperlink">
    <w:name w:val="Hyperlink"/>
    <w:basedOn w:val="DefaultParagraphFont"/>
    <w:uiPriority w:val="99"/>
    <w:unhideWhenUsed/>
    <w:rsid w:val="009B4723"/>
    <w:rPr>
      <w:color w:val="0000FF" w:themeColor="hyperlink"/>
      <w:u w:val="single"/>
    </w:rPr>
  </w:style>
  <w:style w:type="paragraph" w:styleId="BalloonText">
    <w:name w:val="Balloon Text"/>
    <w:basedOn w:val="Normal"/>
    <w:link w:val="BalloonTextChar"/>
    <w:uiPriority w:val="99"/>
    <w:semiHidden/>
    <w:unhideWhenUsed/>
    <w:rsid w:val="00A0686E"/>
    <w:rPr>
      <w:rFonts w:ascii="Tahoma" w:hAnsi="Tahoma" w:cs="Tahoma"/>
      <w:sz w:val="16"/>
      <w:szCs w:val="16"/>
    </w:rPr>
  </w:style>
  <w:style w:type="character" w:customStyle="1" w:styleId="BalloonTextChar">
    <w:name w:val="Balloon Text Char"/>
    <w:basedOn w:val="DefaultParagraphFont"/>
    <w:link w:val="BalloonText"/>
    <w:uiPriority w:val="99"/>
    <w:semiHidden/>
    <w:rsid w:val="00A06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162">
      <w:bodyDiv w:val="1"/>
      <w:marLeft w:val="0"/>
      <w:marRight w:val="0"/>
      <w:marTop w:val="0"/>
      <w:marBottom w:val="0"/>
      <w:divBdr>
        <w:top w:val="none" w:sz="0" w:space="0" w:color="auto"/>
        <w:left w:val="none" w:sz="0" w:space="0" w:color="auto"/>
        <w:bottom w:val="none" w:sz="0" w:space="0" w:color="auto"/>
        <w:right w:val="none" w:sz="0" w:space="0" w:color="auto"/>
      </w:divBdr>
      <w:divsChild>
        <w:div w:id="1851749635">
          <w:marLeft w:val="0"/>
          <w:marRight w:val="0"/>
          <w:marTop w:val="480"/>
          <w:marBottom w:val="240"/>
          <w:divBdr>
            <w:top w:val="none" w:sz="0" w:space="0" w:color="auto"/>
            <w:left w:val="none" w:sz="0" w:space="0" w:color="auto"/>
            <w:bottom w:val="none" w:sz="0" w:space="0" w:color="auto"/>
            <w:right w:val="none" w:sz="0" w:space="0" w:color="auto"/>
          </w:divBdr>
        </w:div>
        <w:div w:id="420295845">
          <w:marLeft w:val="0"/>
          <w:marRight w:val="0"/>
          <w:marTop w:val="0"/>
          <w:marBottom w:val="567"/>
          <w:divBdr>
            <w:top w:val="none" w:sz="0" w:space="0" w:color="auto"/>
            <w:left w:val="none" w:sz="0" w:space="0" w:color="auto"/>
            <w:bottom w:val="none" w:sz="0" w:space="0" w:color="auto"/>
            <w:right w:val="none" w:sz="0" w:space="0" w:color="auto"/>
          </w:divBdr>
        </w:div>
        <w:div w:id="929774563">
          <w:marLeft w:val="0"/>
          <w:marRight w:val="0"/>
          <w:marTop w:val="0"/>
          <w:marBottom w:val="567"/>
          <w:divBdr>
            <w:top w:val="none" w:sz="0" w:space="0" w:color="auto"/>
            <w:left w:val="none" w:sz="0" w:space="0" w:color="auto"/>
            <w:bottom w:val="none" w:sz="0" w:space="0" w:color="auto"/>
            <w:right w:val="none" w:sz="0" w:space="0" w:color="auto"/>
          </w:divBdr>
        </w:div>
        <w:div w:id="250507802">
          <w:marLeft w:val="0"/>
          <w:marRight w:val="0"/>
          <w:marTop w:val="400"/>
          <w:marBottom w:val="0"/>
          <w:divBdr>
            <w:top w:val="none" w:sz="0" w:space="0" w:color="auto"/>
            <w:left w:val="none" w:sz="0" w:space="0" w:color="auto"/>
            <w:bottom w:val="none" w:sz="0" w:space="0" w:color="auto"/>
            <w:right w:val="none" w:sz="0" w:space="0" w:color="auto"/>
          </w:divBdr>
        </w:div>
        <w:div w:id="2118714142">
          <w:marLeft w:val="0"/>
          <w:marRight w:val="0"/>
          <w:marTop w:val="0"/>
          <w:marBottom w:val="0"/>
          <w:divBdr>
            <w:top w:val="none" w:sz="0" w:space="0" w:color="auto"/>
            <w:left w:val="none" w:sz="0" w:space="0" w:color="auto"/>
            <w:bottom w:val="none" w:sz="0" w:space="0" w:color="auto"/>
            <w:right w:val="none" w:sz="0" w:space="0" w:color="auto"/>
          </w:divBdr>
        </w:div>
        <w:div w:id="252983293">
          <w:marLeft w:val="0"/>
          <w:marRight w:val="0"/>
          <w:marTop w:val="400"/>
          <w:marBottom w:val="0"/>
          <w:divBdr>
            <w:top w:val="none" w:sz="0" w:space="0" w:color="auto"/>
            <w:left w:val="none" w:sz="0" w:space="0" w:color="auto"/>
            <w:bottom w:val="none" w:sz="0" w:space="0" w:color="auto"/>
            <w:right w:val="none" w:sz="0" w:space="0" w:color="auto"/>
          </w:divBdr>
        </w:div>
        <w:div w:id="2017003201">
          <w:marLeft w:val="0"/>
          <w:marRight w:val="0"/>
          <w:marTop w:val="0"/>
          <w:marBottom w:val="0"/>
          <w:divBdr>
            <w:top w:val="none" w:sz="0" w:space="0" w:color="auto"/>
            <w:left w:val="none" w:sz="0" w:space="0" w:color="auto"/>
            <w:bottom w:val="none" w:sz="0" w:space="0" w:color="auto"/>
            <w:right w:val="none" w:sz="0" w:space="0" w:color="auto"/>
          </w:divBdr>
        </w:div>
        <w:div w:id="827862897">
          <w:marLeft w:val="0"/>
          <w:marRight w:val="0"/>
          <w:marTop w:val="0"/>
          <w:marBottom w:val="0"/>
          <w:divBdr>
            <w:top w:val="none" w:sz="0" w:space="0" w:color="auto"/>
            <w:left w:val="none" w:sz="0" w:space="0" w:color="auto"/>
            <w:bottom w:val="none" w:sz="0" w:space="0" w:color="auto"/>
            <w:right w:val="none" w:sz="0" w:space="0" w:color="auto"/>
          </w:divBdr>
        </w:div>
        <w:div w:id="219562547">
          <w:marLeft w:val="0"/>
          <w:marRight w:val="0"/>
          <w:marTop w:val="0"/>
          <w:marBottom w:val="0"/>
          <w:divBdr>
            <w:top w:val="none" w:sz="0" w:space="0" w:color="auto"/>
            <w:left w:val="none" w:sz="0" w:space="0" w:color="auto"/>
            <w:bottom w:val="none" w:sz="0" w:space="0" w:color="auto"/>
            <w:right w:val="none" w:sz="0" w:space="0" w:color="auto"/>
          </w:divBdr>
        </w:div>
        <w:div w:id="1227839614">
          <w:marLeft w:val="0"/>
          <w:marRight w:val="0"/>
          <w:marTop w:val="400"/>
          <w:marBottom w:val="0"/>
          <w:divBdr>
            <w:top w:val="none" w:sz="0" w:space="0" w:color="auto"/>
            <w:left w:val="none" w:sz="0" w:space="0" w:color="auto"/>
            <w:bottom w:val="none" w:sz="0" w:space="0" w:color="auto"/>
            <w:right w:val="none" w:sz="0" w:space="0" w:color="auto"/>
          </w:divBdr>
        </w:div>
        <w:div w:id="1780028950">
          <w:marLeft w:val="0"/>
          <w:marRight w:val="0"/>
          <w:marTop w:val="0"/>
          <w:marBottom w:val="0"/>
          <w:divBdr>
            <w:top w:val="none" w:sz="0" w:space="0" w:color="auto"/>
            <w:left w:val="none" w:sz="0" w:space="0" w:color="auto"/>
            <w:bottom w:val="none" w:sz="0" w:space="0" w:color="auto"/>
            <w:right w:val="none" w:sz="0" w:space="0" w:color="auto"/>
          </w:divBdr>
        </w:div>
        <w:div w:id="1591348932">
          <w:marLeft w:val="0"/>
          <w:marRight w:val="0"/>
          <w:marTop w:val="0"/>
          <w:marBottom w:val="0"/>
          <w:divBdr>
            <w:top w:val="none" w:sz="0" w:space="0" w:color="auto"/>
            <w:left w:val="none" w:sz="0" w:space="0" w:color="auto"/>
            <w:bottom w:val="none" w:sz="0" w:space="0" w:color="auto"/>
            <w:right w:val="none" w:sz="0" w:space="0" w:color="auto"/>
          </w:divBdr>
        </w:div>
        <w:div w:id="119737389">
          <w:marLeft w:val="0"/>
          <w:marRight w:val="0"/>
          <w:marTop w:val="0"/>
          <w:marBottom w:val="0"/>
          <w:divBdr>
            <w:top w:val="none" w:sz="0" w:space="0" w:color="auto"/>
            <w:left w:val="none" w:sz="0" w:space="0" w:color="auto"/>
            <w:bottom w:val="none" w:sz="0" w:space="0" w:color="auto"/>
            <w:right w:val="none" w:sz="0" w:space="0" w:color="auto"/>
          </w:divBdr>
        </w:div>
        <w:div w:id="936257343">
          <w:marLeft w:val="0"/>
          <w:marRight w:val="0"/>
          <w:marTop w:val="0"/>
          <w:marBottom w:val="0"/>
          <w:divBdr>
            <w:top w:val="none" w:sz="0" w:space="0" w:color="auto"/>
            <w:left w:val="none" w:sz="0" w:space="0" w:color="auto"/>
            <w:bottom w:val="none" w:sz="0" w:space="0" w:color="auto"/>
            <w:right w:val="none" w:sz="0" w:space="0" w:color="auto"/>
          </w:divBdr>
        </w:div>
        <w:div w:id="686176959">
          <w:marLeft w:val="0"/>
          <w:marRight w:val="0"/>
          <w:marTop w:val="0"/>
          <w:marBottom w:val="0"/>
          <w:divBdr>
            <w:top w:val="none" w:sz="0" w:space="0" w:color="auto"/>
            <w:left w:val="none" w:sz="0" w:space="0" w:color="auto"/>
            <w:bottom w:val="none" w:sz="0" w:space="0" w:color="auto"/>
            <w:right w:val="none" w:sz="0" w:space="0" w:color="auto"/>
          </w:divBdr>
        </w:div>
        <w:div w:id="1053307191">
          <w:marLeft w:val="0"/>
          <w:marRight w:val="0"/>
          <w:marTop w:val="0"/>
          <w:marBottom w:val="0"/>
          <w:divBdr>
            <w:top w:val="none" w:sz="0" w:space="0" w:color="auto"/>
            <w:left w:val="none" w:sz="0" w:space="0" w:color="auto"/>
            <w:bottom w:val="none" w:sz="0" w:space="0" w:color="auto"/>
            <w:right w:val="none" w:sz="0" w:space="0" w:color="auto"/>
          </w:divBdr>
        </w:div>
        <w:div w:id="403069184">
          <w:marLeft w:val="0"/>
          <w:marRight w:val="0"/>
          <w:marTop w:val="0"/>
          <w:marBottom w:val="0"/>
          <w:divBdr>
            <w:top w:val="none" w:sz="0" w:space="0" w:color="auto"/>
            <w:left w:val="none" w:sz="0" w:space="0" w:color="auto"/>
            <w:bottom w:val="none" w:sz="0" w:space="0" w:color="auto"/>
            <w:right w:val="none" w:sz="0" w:space="0" w:color="auto"/>
          </w:divBdr>
        </w:div>
        <w:div w:id="2106806983">
          <w:marLeft w:val="0"/>
          <w:marRight w:val="0"/>
          <w:marTop w:val="0"/>
          <w:marBottom w:val="0"/>
          <w:divBdr>
            <w:top w:val="none" w:sz="0" w:space="0" w:color="auto"/>
            <w:left w:val="none" w:sz="0" w:space="0" w:color="auto"/>
            <w:bottom w:val="none" w:sz="0" w:space="0" w:color="auto"/>
            <w:right w:val="none" w:sz="0" w:space="0" w:color="auto"/>
          </w:divBdr>
        </w:div>
        <w:div w:id="1255476085">
          <w:marLeft w:val="0"/>
          <w:marRight w:val="0"/>
          <w:marTop w:val="0"/>
          <w:marBottom w:val="0"/>
          <w:divBdr>
            <w:top w:val="none" w:sz="0" w:space="0" w:color="auto"/>
            <w:left w:val="none" w:sz="0" w:space="0" w:color="auto"/>
            <w:bottom w:val="none" w:sz="0" w:space="0" w:color="auto"/>
            <w:right w:val="none" w:sz="0" w:space="0" w:color="auto"/>
          </w:divBdr>
        </w:div>
        <w:div w:id="609513980">
          <w:marLeft w:val="0"/>
          <w:marRight w:val="0"/>
          <w:marTop w:val="0"/>
          <w:marBottom w:val="0"/>
          <w:divBdr>
            <w:top w:val="none" w:sz="0" w:space="0" w:color="auto"/>
            <w:left w:val="none" w:sz="0" w:space="0" w:color="auto"/>
            <w:bottom w:val="none" w:sz="0" w:space="0" w:color="auto"/>
            <w:right w:val="none" w:sz="0" w:space="0" w:color="auto"/>
          </w:divBdr>
        </w:div>
        <w:div w:id="148444782">
          <w:marLeft w:val="0"/>
          <w:marRight w:val="0"/>
          <w:marTop w:val="0"/>
          <w:marBottom w:val="0"/>
          <w:divBdr>
            <w:top w:val="none" w:sz="0" w:space="0" w:color="auto"/>
            <w:left w:val="none" w:sz="0" w:space="0" w:color="auto"/>
            <w:bottom w:val="none" w:sz="0" w:space="0" w:color="auto"/>
            <w:right w:val="none" w:sz="0" w:space="0" w:color="auto"/>
          </w:divBdr>
        </w:div>
        <w:div w:id="1988821599">
          <w:marLeft w:val="0"/>
          <w:marRight w:val="0"/>
          <w:marTop w:val="400"/>
          <w:marBottom w:val="0"/>
          <w:divBdr>
            <w:top w:val="none" w:sz="0" w:space="0" w:color="auto"/>
            <w:left w:val="none" w:sz="0" w:space="0" w:color="auto"/>
            <w:bottom w:val="none" w:sz="0" w:space="0" w:color="auto"/>
            <w:right w:val="none" w:sz="0" w:space="0" w:color="auto"/>
          </w:divBdr>
        </w:div>
        <w:div w:id="53162522">
          <w:marLeft w:val="0"/>
          <w:marRight w:val="0"/>
          <w:marTop w:val="0"/>
          <w:marBottom w:val="0"/>
          <w:divBdr>
            <w:top w:val="none" w:sz="0" w:space="0" w:color="auto"/>
            <w:left w:val="none" w:sz="0" w:space="0" w:color="auto"/>
            <w:bottom w:val="none" w:sz="0" w:space="0" w:color="auto"/>
            <w:right w:val="none" w:sz="0" w:space="0" w:color="auto"/>
          </w:divBdr>
        </w:div>
        <w:div w:id="395321725">
          <w:marLeft w:val="0"/>
          <w:marRight w:val="0"/>
          <w:marTop w:val="0"/>
          <w:marBottom w:val="0"/>
          <w:divBdr>
            <w:top w:val="none" w:sz="0" w:space="0" w:color="auto"/>
            <w:left w:val="none" w:sz="0" w:space="0" w:color="auto"/>
            <w:bottom w:val="none" w:sz="0" w:space="0" w:color="auto"/>
            <w:right w:val="none" w:sz="0" w:space="0" w:color="auto"/>
          </w:divBdr>
        </w:div>
        <w:div w:id="1346788557">
          <w:marLeft w:val="0"/>
          <w:marRight w:val="0"/>
          <w:marTop w:val="0"/>
          <w:marBottom w:val="0"/>
          <w:divBdr>
            <w:top w:val="none" w:sz="0" w:space="0" w:color="auto"/>
            <w:left w:val="none" w:sz="0" w:space="0" w:color="auto"/>
            <w:bottom w:val="none" w:sz="0" w:space="0" w:color="auto"/>
            <w:right w:val="none" w:sz="0" w:space="0" w:color="auto"/>
          </w:divBdr>
        </w:div>
        <w:div w:id="934484070">
          <w:marLeft w:val="0"/>
          <w:marRight w:val="0"/>
          <w:marTop w:val="0"/>
          <w:marBottom w:val="0"/>
          <w:divBdr>
            <w:top w:val="none" w:sz="0" w:space="0" w:color="auto"/>
            <w:left w:val="none" w:sz="0" w:space="0" w:color="auto"/>
            <w:bottom w:val="none" w:sz="0" w:space="0" w:color="auto"/>
            <w:right w:val="none" w:sz="0" w:space="0" w:color="auto"/>
          </w:divBdr>
        </w:div>
        <w:div w:id="167450853">
          <w:marLeft w:val="0"/>
          <w:marRight w:val="0"/>
          <w:marTop w:val="0"/>
          <w:marBottom w:val="0"/>
          <w:divBdr>
            <w:top w:val="none" w:sz="0" w:space="0" w:color="auto"/>
            <w:left w:val="none" w:sz="0" w:space="0" w:color="auto"/>
            <w:bottom w:val="none" w:sz="0" w:space="0" w:color="auto"/>
            <w:right w:val="none" w:sz="0" w:space="0" w:color="auto"/>
          </w:divBdr>
        </w:div>
        <w:div w:id="358161501">
          <w:marLeft w:val="0"/>
          <w:marRight w:val="0"/>
          <w:marTop w:val="0"/>
          <w:marBottom w:val="0"/>
          <w:divBdr>
            <w:top w:val="none" w:sz="0" w:space="0" w:color="auto"/>
            <w:left w:val="none" w:sz="0" w:space="0" w:color="auto"/>
            <w:bottom w:val="none" w:sz="0" w:space="0" w:color="auto"/>
            <w:right w:val="none" w:sz="0" w:space="0" w:color="auto"/>
          </w:divBdr>
        </w:div>
        <w:div w:id="764882006">
          <w:marLeft w:val="0"/>
          <w:marRight w:val="0"/>
          <w:marTop w:val="0"/>
          <w:marBottom w:val="0"/>
          <w:divBdr>
            <w:top w:val="none" w:sz="0" w:space="0" w:color="auto"/>
            <w:left w:val="none" w:sz="0" w:space="0" w:color="auto"/>
            <w:bottom w:val="none" w:sz="0" w:space="0" w:color="auto"/>
            <w:right w:val="none" w:sz="0" w:space="0" w:color="auto"/>
          </w:divBdr>
        </w:div>
        <w:div w:id="2125491434">
          <w:marLeft w:val="0"/>
          <w:marRight w:val="0"/>
          <w:marTop w:val="0"/>
          <w:marBottom w:val="0"/>
          <w:divBdr>
            <w:top w:val="none" w:sz="0" w:space="0" w:color="auto"/>
            <w:left w:val="none" w:sz="0" w:space="0" w:color="auto"/>
            <w:bottom w:val="none" w:sz="0" w:space="0" w:color="auto"/>
            <w:right w:val="none" w:sz="0" w:space="0" w:color="auto"/>
          </w:divBdr>
        </w:div>
      </w:divsChild>
    </w:div>
    <w:div w:id="299923499">
      <w:bodyDiv w:val="1"/>
      <w:marLeft w:val="0"/>
      <w:marRight w:val="0"/>
      <w:marTop w:val="0"/>
      <w:marBottom w:val="0"/>
      <w:divBdr>
        <w:top w:val="none" w:sz="0" w:space="0" w:color="auto"/>
        <w:left w:val="none" w:sz="0" w:space="0" w:color="auto"/>
        <w:bottom w:val="none" w:sz="0" w:space="0" w:color="auto"/>
        <w:right w:val="none" w:sz="0" w:space="0" w:color="auto"/>
      </w:divBdr>
    </w:div>
    <w:div w:id="1178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ija.Avota@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6ABA-9831-4524-8EAC-FA2B3169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4674</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 Spiridonovs</dc:creator>
  <cp:lastModifiedBy>Gunta Freimane</cp:lastModifiedBy>
  <cp:revision>2</cp:revision>
  <cp:lastPrinted>2014-03-25T09:47:00Z</cp:lastPrinted>
  <dcterms:created xsi:type="dcterms:W3CDTF">2014-03-31T14:04:00Z</dcterms:created>
  <dcterms:modified xsi:type="dcterms:W3CDTF">2014-03-31T14:04:00Z</dcterms:modified>
</cp:coreProperties>
</file>