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B62" w14:textId="61201CD6" w:rsidR="002A56BD" w:rsidRPr="004E2561" w:rsidRDefault="0082685B"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 xml:space="preserve">Stratēģiskās vadības </w:t>
      </w:r>
      <w:r w:rsidR="00F04710" w:rsidRPr="004E2561">
        <w:rPr>
          <w:rFonts w:ascii="Times New Roman" w:hAnsi="Times New Roman"/>
          <w:b/>
          <w:bCs/>
          <w:spacing w:val="2"/>
          <w:w w:val="110"/>
          <w:sz w:val="32"/>
          <w:szCs w:val="32"/>
        </w:rPr>
        <w:t>tematiskā komiteja</w:t>
      </w:r>
    </w:p>
    <w:p w14:paraId="71F67349" w14:textId="77BE9CAF"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82685B">
        <w:rPr>
          <w:rFonts w:ascii="Times New Roman" w:hAnsi="Times New Roman"/>
          <w:spacing w:val="2"/>
          <w:w w:val="110"/>
          <w:sz w:val="24"/>
          <w:szCs w:val="24"/>
        </w:rPr>
        <w:t>09</w:t>
      </w:r>
      <w:r w:rsidR="004E2561" w:rsidRPr="004E2561">
        <w:rPr>
          <w:rFonts w:ascii="Times New Roman" w:hAnsi="Times New Roman"/>
          <w:spacing w:val="2"/>
          <w:w w:val="110"/>
          <w:sz w:val="24"/>
          <w:szCs w:val="24"/>
        </w:rPr>
        <w:t>.</w:t>
      </w:r>
      <w:r w:rsidR="0082685B">
        <w:rPr>
          <w:rFonts w:ascii="Times New Roman" w:hAnsi="Times New Roman"/>
          <w:spacing w:val="2"/>
          <w:w w:val="110"/>
          <w:sz w:val="24"/>
          <w:szCs w:val="24"/>
        </w:rPr>
        <w:t>11</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82685B" w:rsidRPr="00CB2354">
        <w:rPr>
          <w:rFonts w:ascii="Times New Roman" w:hAnsi="Times New Roman"/>
          <w:szCs w:val="28"/>
        </w:rPr>
        <w:t>2023/1.2.1.-286</w:t>
      </w:r>
      <w:r w:rsidRPr="004E2561">
        <w:rPr>
          <w:rFonts w:ascii="Times New Roman" w:hAnsi="Times New Roman"/>
          <w:spacing w:val="2"/>
          <w:w w:val="110"/>
          <w:sz w:val="24"/>
          <w:szCs w:val="24"/>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3E2092"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1F29140D"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1B1478">
              <w:rPr>
                <w:rFonts w:ascii="Times New Roman" w:eastAsia="Times New Roman" w:hAnsi="Times New Roman" w:cs="Times New Roman"/>
                <w:sz w:val="28"/>
                <w:szCs w:val="20"/>
                <w:lang w:eastAsia="lv-LV"/>
              </w:rPr>
              <w:t>8</w:t>
            </w:r>
          </w:p>
        </w:tc>
        <w:tc>
          <w:tcPr>
            <w:tcW w:w="4361" w:type="dxa"/>
            <w:hideMark/>
          </w:tcPr>
          <w:p w14:paraId="5E54D635" w14:textId="2F6A5CA7"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C456D">
              <w:rPr>
                <w:rFonts w:ascii="Times New Roman" w:eastAsia="Times New Roman" w:hAnsi="Times New Roman" w:cs="Times New Roman"/>
                <w:sz w:val="28"/>
                <w:szCs w:val="20"/>
                <w:lang w:eastAsia="lv-LV"/>
              </w:rPr>
              <w:t>4</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1B1478">
              <w:rPr>
                <w:rFonts w:ascii="Times New Roman" w:eastAsia="Times New Roman" w:hAnsi="Times New Roman" w:cs="Times New Roman"/>
                <w:sz w:val="28"/>
                <w:szCs w:val="20"/>
                <w:lang w:eastAsia="lv-LV"/>
              </w:rPr>
              <w:t>19.</w:t>
            </w:r>
            <w:r w:rsidR="00B01D9E">
              <w:rPr>
                <w:rFonts w:ascii="Times New Roman" w:eastAsia="Times New Roman" w:hAnsi="Times New Roman" w:cs="Times New Roman"/>
                <w:sz w:val="28"/>
                <w:szCs w:val="20"/>
                <w:lang w:eastAsia="lv-LV"/>
              </w:rPr>
              <w:t> </w:t>
            </w:r>
            <w:r w:rsidR="001B1478">
              <w:rPr>
                <w:rFonts w:ascii="Times New Roman" w:eastAsia="Times New Roman" w:hAnsi="Times New Roman" w:cs="Times New Roman"/>
                <w:sz w:val="28"/>
                <w:szCs w:val="20"/>
                <w:lang w:eastAsia="lv-LV"/>
              </w:rPr>
              <w:t>novembrī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959" w:type="dxa"/>
        <w:tblInd w:w="248" w:type="dxa"/>
        <w:tblLook w:val="04A0" w:firstRow="1" w:lastRow="0" w:firstColumn="1" w:lastColumn="0" w:noHBand="0" w:noVBand="1"/>
      </w:tblPr>
      <w:tblGrid>
        <w:gridCol w:w="6415"/>
        <w:gridCol w:w="514"/>
        <w:gridCol w:w="3030"/>
      </w:tblGrid>
      <w:tr w:rsidR="00602EFD" w:rsidRPr="001D03BA" w14:paraId="3881293F" w14:textId="77777777" w:rsidTr="007A54E3">
        <w:trPr>
          <w:cantSplit/>
        </w:trPr>
        <w:tc>
          <w:tcPr>
            <w:tcW w:w="6415"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14"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7A54E3">
        <w:trPr>
          <w:cantSplit/>
        </w:trPr>
        <w:tc>
          <w:tcPr>
            <w:tcW w:w="6415" w:type="dxa"/>
            <w:hideMark/>
          </w:tcPr>
          <w:p w14:paraId="4E182695" w14:textId="0964C782"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Ministru prezidente</w:t>
            </w:r>
          </w:p>
        </w:tc>
        <w:tc>
          <w:tcPr>
            <w:tcW w:w="514"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hideMark/>
          </w:tcPr>
          <w:p w14:paraId="3245E141" w14:textId="3E25DFDC"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E. Siliņa</w:t>
            </w:r>
          </w:p>
        </w:tc>
      </w:tr>
      <w:tr w:rsidR="00602EFD" w:rsidRPr="001D03BA" w14:paraId="1A2E150C" w14:textId="77777777" w:rsidTr="007A54E3">
        <w:trPr>
          <w:cantSplit/>
        </w:trPr>
        <w:tc>
          <w:tcPr>
            <w:tcW w:w="6415"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14"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7A54E3">
        <w:trPr>
          <w:cantSplit/>
        </w:trPr>
        <w:tc>
          <w:tcPr>
            <w:tcW w:w="6415"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14"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7A54E3">
        <w:trPr>
          <w:cantSplit/>
        </w:trPr>
        <w:tc>
          <w:tcPr>
            <w:tcW w:w="6415"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14"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26D6EB50" w14:textId="77777777" w:rsidTr="007A54E3">
        <w:trPr>
          <w:cantSplit/>
        </w:trPr>
        <w:tc>
          <w:tcPr>
            <w:tcW w:w="6415" w:type="dxa"/>
          </w:tcPr>
          <w:p w14:paraId="3B5DD6A2" w14:textId="07EA10C9"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Aizsardzības ministr</w:t>
            </w:r>
            <w:r w:rsidR="0070636D">
              <w:rPr>
                <w:rFonts w:ascii="Times New Roman" w:hAnsi="Times New Roman"/>
                <w:sz w:val="24"/>
                <w:szCs w:val="24"/>
                <w:lang w:eastAsia="lv-LV"/>
              </w:rPr>
              <w:t>ijas parlamentārais sekretārs</w:t>
            </w:r>
          </w:p>
        </w:tc>
        <w:tc>
          <w:tcPr>
            <w:tcW w:w="514" w:type="dxa"/>
          </w:tcPr>
          <w:p w14:paraId="19FFD627"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06C74CB8" w14:textId="711EAE24"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proofErr w:type="spellStart"/>
            <w:r w:rsidR="0070636D">
              <w:rPr>
                <w:rFonts w:ascii="Times New Roman" w:hAnsi="Times New Roman"/>
                <w:sz w:val="24"/>
                <w:szCs w:val="24"/>
                <w:lang w:eastAsia="lv-LV"/>
              </w:rPr>
              <w:t>Švinka</w:t>
            </w:r>
            <w:proofErr w:type="spellEnd"/>
          </w:p>
        </w:tc>
      </w:tr>
      <w:tr w:rsidR="0082685B" w:rsidRPr="00B22E2A" w14:paraId="3A61ADA9" w14:textId="77777777" w:rsidTr="007A54E3">
        <w:trPr>
          <w:cantSplit/>
        </w:trPr>
        <w:tc>
          <w:tcPr>
            <w:tcW w:w="6415" w:type="dxa"/>
          </w:tcPr>
          <w:p w14:paraId="5846E78A" w14:textId="2174EA70"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Ārlietu ministrs</w:t>
            </w:r>
          </w:p>
        </w:tc>
        <w:tc>
          <w:tcPr>
            <w:tcW w:w="514" w:type="dxa"/>
          </w:tcPr>
          <w:p w14:paraId="332D901C"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75FE5DCE" w14:textId="654139BA" w:rsidR="0082685B" w:rsidRPr="0082685B" w:rsidRDefault="00172F0E"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B</w:t>
            </w:r>
            <w:r w:rsidR="0082685B" w:rsidRPr="0082685B">
              <w:rPr>
                <w:rFonts w:ascii="Times New Roman" w:hAnsi="Times New Roman"/>
                <w:sz w:val="24"/>
                <w:szCs w:val="24"/>
                <w:lang w:eastAsia="lv-LV"/>
              </w:rPr>
              <w:t>. </w:t>
            </w:r>
            <w:proofErr w:type="spellStart"/>
            <w:r>
              <w:rPr>
                <w:rFonts w:ascii="Times New Roman" w:hAnsi="Times New Roman"/>
                <w:sz w:val="24"/>
                <w:szCs w:val="24"/>
                <w:lang w:eastAsia="lv-LV"/>
              </w:rPr>
              <w:t>Braže</w:t>
            </w:r>
            <w:proofErr w:type="spellEnd"/>
          </w:p>
        </w:tc>
      </w:tr>
      <w:tr w:rsidR="0082685B" w:rsidRPr="00B22E2A" w14:paraId="39930522" w14:textId="77777777" w:rsidTr="007A54E3">
        <w:trPr>
          <w:cantSplit/>
        </w:trPr>
        <w:tc>
          <w:tcPr>
            <w:tcW w:w="6415" w:type="dxa"/>
          </w:tcPr>
          <w:p w14:paraId="34DE4089" w14:textId="01659B6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Ekonomikas ministrs</w:t>
            </w:r>
          </w:p>
        </w:tc>
        <w:tc>
          <w:tcPr>
            <w:tcW w:w="514"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404887EA" w14:textId="5069C6E4"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 Valainis</w:t>
            </w:r>
          </w:p>
        </w:tc>
      </w:tr>
      <w:tr w:rsidR="0082685B" w:rsidRPr="00B22E2A" w14:paraId="3C347123" w14:textId="77777777" w:rsidTr="007A54E3">
        <w:trPr>
          <w:cantSplit/>
        </w:trPr>
        <w:tc>
          <w:tcPr>
            <w:tcW w:w="6415" w:type="dxa"/>
          </w:tcPr>
          <w:p w14:paraId="5C137A4C" w14:textId="4172C1A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Izglītības un zinātnes ministre</w:t>
            </w:r>
          </w:p>
        </w:tc>
        <w:tc>
          <w:tcPr>
            <w:tcW w:w="514" w:type="dxa"/>
          </w:tcPr>
          <w:p w14:paraId="7247991D"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3FC9CFC4" w14:textId="58CB27D6"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Čakša</w:t>
            </w:r>
          </w:p>
        </w:tc>
      </w:tr>
      <w:tr w:rsidR="0082685B" w:rsidRPr="00B22E2A" w14:paraId="00E1108D" w14:textId="77777777" w:rsidTr="007A54E3">
        <w:trPr>
          <w:cantSplit/>
        </w:trPr>
        <w:tc>
          <w:tcPr>
            <w:tcW w:w="6415" w:type="dxa"/>
          </w:tcPr>
          <w:p w14:paraId="175DE7FF" w14:textId="0E23EFBC"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Kultūras ministre</w:t>
            </w:r>
          </w:p>
        </w:tc>
        <w:tc>
          <w:tcPr>
            <w:tcW w:w="514" w:type="dxa"/>
          </w:tcPr>
          <w:p w14:paraId="0899ED2B"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142C41B2" w14:textId="11455B37"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r w:rsidR="00F32233">
              <w:rPr>
                <w:rFonts w:ascii="Times New Roman" w:hAnsi="Times New Roman"/>
                <w:sz w:val="24"/>
                <w:szCs w:val="24"/>
                <w:lang w:eastAsia="lv-LV"/>
              </w:rPr>
              <w:t>Lāce</w:t>
            </w:r>
          </w:p>
        </w:tc>
      </w:tr>
      <w:tr w:rsidR="001E4DEC" w:rsidRPr="00B22E2A" w14:paraId="34202162" w14:textId="77777777" w:rsidTr="007A54E3">
        <w:trPr>
          <w:cantSplit/>
        </w:trPr>
        <w:tc>
          <w:tcPr>
            <w:tcW w:w="6415" w:type="dxa"/>
          </w:tcPr>
          <w:p w14:paraId="6DA2E978" w14:textId="07BBB22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Klimata un enerģētikas ministr</w:t>
            </w:r>
            <w:r w:rsidR="0070636D">
              <w:rPr>
                <w:rFonts w:ascii="Times New Roman" w:hAnsi="Times New Roman"/>
                <w:sz w:val="24"/>
                <w:szCs w:val="24"/>
                <w:lang w:eastAsia="lv-LV"/>
              </w:rPr>
              <w:t>ijas parlamentārais sekretārs</w:t>
            </w:r>
          </w:p>
        </w:tc>
        <w:tc>
          <w:tcPr>
            <w:tcW w:w="514" w:type="dxa"/>
          </w:tcPr>
          <w:p w14:paraId="1DE39842" w14:textId="7196BA4C"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3F54D29A" w14:textId="52418005" w:rsidR="001E4DEC" w:rsidRPr="0082685B" w:rsidRDefault="0070636D"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1E4DEC" w:rsidRPr="0082685B">
              <w:rPr>
                <w:rFonts w:ascii="Times New Roman" w:hAnsi="Times New Roman"/>
                <w:sz w:val="24"/>
                <w:szCs w:val="24"/>
                <w:lang w:eastAsia="lv-LV"/>
              </w:rPr>
              <w:t>. </w:t>
            </w:r>
            <w:r>
              <w:rPr>
                <w:rFonts w:ascii="Times New Roman" w:hAnsi="Times New Roman"/>
                <w:sz w:val="24"/>
                <w:szCs w:val="24"/>
                <w:lang w:eastAsia="lv-LV"/>
              </w:rPr>
              <w:t>Irbe</w:t>
            </w:r>
          </w:p>
        </w:tc>
      </w:tr>
      <w:tr w:rsidR="001E4DEC" w:rsidRPr="00B22E2A" w14:paraId="07BBCE85" w14:textId="77777777" w:rsidTr="007A54E3">
        <w:trPr>
          <w:cantSplit/>
        </w:trPr>
        <w:tc>
          <w:tcPr>
            <w:tcW w:w="6415" w:type="dxa"/>
          </w:tcPr>
          <w:p w14:paraId="51C3848A" w14:textId="7F1FEC92"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Labklājības ministrs</w:t>
            </w:r>
          </w:p>
        </w:tc>
        <w:tc>
          <w:tcPr>
            <w:tcW w:w="514" w:type="dxa"/>
          </w:tcPr>
          <w:p w14:paraId="54C073A7" w14:textId="3E75E22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7621BF7B" w14:textId="3BC164DD"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U. Augulis</w:t>
            </w:r>
          </w:p>
        </w:tc>
      </w:tr>
      <w:tr w:rsidR="001E4DEC" w:rsidRPr="00B22E2A" w14:paraId="03058CCD" w14:textId="77777777" w:rsidTr="007A54E3">
        <w:trPr>
          <w:cantSplit/>
        </w:trPr>
        <w:tc>
          <w:tcPr>
            <w:tcW w:w="6415" w:type="dxa"/>
          </w:tcPr>
          <w:p w14:paraId="544FC2D2" w14:textId="77F1A57F"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Tieslietu ministr</w:t>
            </w:r>
            <w:r w:rsidR="00B56D66">
              <w:rPr>
                <w:rFonts w:ascii="Times New Roman" w:hAnsi="Times New Roman"/>
                <w:sz w:val="24"/>
                <w:szCs w:val="24"/>
                <w:lang w:eastAsia="lv-LV"/>
              </w:rPr>
              <w:t>ijas parlamentārā sekretāre</w:t>
            </w:r>
          </w:p>
        </w:tc>
        <w:tc>
          <w:tcPr>
            <w:tcW w:w="514" w:type="dxa"/>
          </w:tcPr>
          <w:p w14:paraId="12F1E41C" w14:textId="110F9DB5"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64C8B646" w14:textId="192B58A6" w:rsidR="001E4DEC" w:rsidRPr="0082685B" w:rsidRDefault="00B56D66"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L</w:t>
            </w:r>
            <w:r w:rsidR="001E4DEC" w:rsidRPr="0082685B">
              <w:rPr>
                <w:rFonts w:ascii="Times New Roman" w:hAnsi="Times New Roman"/>
                <w:sz w:val="24"/>
                <w:szCs w:val="24"/>
                <w:lang w:eastAsia="lv-LV"/>
              </w:rPr>
              <w:t>. </w:t>
            </w:r>
            <w:proofErr w:type="spellStart"/>
            <w:r>
              <w:rPr>
                <w:rFonts w:ascii="Times New Roman" w:hAnsi="Times New Roman"/>
                <w:sz w:val="24"/>
                <w:szCs w:val="24"/>
                <w:lang w:eastAsia="lv-LV"/>
              </w:rPr>
              <w:t>Paegļkalna</w:t>
            </w:r>
            <w:proofErr w:type="spellEnd"/>
          </w:p>
        </w:tc>
      </w:tr>
      <w:tr w:rsidR="001E4DEC" w:rsidRPr="00B22E2A" w14:paraId="7BFCCFE2" w14:textId="77777777" w:rsidTr="007A54E3">
        <w:trPr>
          <w:cantSplit/>
        </w:trPr>
        <w:tc>
          <w:tcPr>
            <w:tcW w:w="6415" w:type="dxa"/>
          </w:tcPr>
          <w:p w14:paraId="1CD82D78" w14:textId="713281FF"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Veselības ministr</w:t>
            </w:r>
            <w:r w:rsidR="0070636D">
              <w:rPr>
                <w:rFonts w:ascii="Times New Roman" w:hAnsi="Times New Roman"/>
                <w:sz w:val="24"/>
                <w:szCs w:val="24"/>
                <w:lang w:eastAsia="lv-LV"/>
              </w:rPr>
              <w:t>ijas parlamentārais sekretārs</w:t>
            </w:r>
          </w:p>
        </w:tc>
        <w:tc>
          <w:tcPr>
            <w:tcW w:w="514" w:type="dxa"/>
          </w:tcPr>
          <w:p w14:paraId="2C551110" w14:textId="1F21DD6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567C5CB1" w14:textId="7DF27AEA" w:rsidR="001E4DEC" w:rsidRPr="0082685B" w:rsidRDefault="0070636D"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A</w:t>
            </w:r>
            <w:r w:rsidR="001E4DEC" w:rsidRPr="0082685B">
              <w:rPr>
                <w:rFonts w:ascii="Times New Roman" w:hAnsi="Times New Roman"/>
                <w:sz w:val="24"/>
                <w:szCs w:val="24"/>
                <w:lang w:eastAsia="lv-LV"/>
              </w:rPr>
              <w:t>. </w:t>
            </w:r>
            <w:r>
              <w:rPr>
                <w:rFonts w:ascii="Times New Roman" w:hAnsi="Times New Roman"/>
                <w:sz w:val="24"/>
                <w:szCs w:val="24"/>
                <w:lang w:eastAsia="lv-LV"/>
              </w:rPr>
              <w:t>Uršuļskis</w:t>
            </w:r>
          </w:p>
        </w:tc>
      </w:tr>
      <w:tr w:rsidR="001E4DEC" w:rsidRPr="00B22E2A" w14:paraId="4E3E9D5B" w14:textId="77777777" w:rsidTr="007A54E3">
        <w:trPr>
          <w:cantSplit/>
        </w:trPr>
        <w:tc>
          <w:tcPr>
            <w:tcW w:w="6415" w:type="dxa"/>
          </w:tcPr>
          <w:p w14:paraId="27A98439" w14:textId="2919FA65" w:rsidR="001E4DEC" w:rsidRPr="00E40617" w:rsidRDefault="00E40617" w:rsidP="001E4DEC">
            <w:pPr>
              <w:spacing w:after="0" w:line="240" w:lineRule="auto"/>
              <w:rPr>
                <w:rFonts w:ascii="Times New Roman" w:eastAsia="Times New Roman" w:hAnsi="Times New Roman" w:cs="Times New Roman"/>
                <w:sz w:val="24"/>
                <w:szCs w:val="24"/>
                <w:lang w:eastAsia="lv-LV"/>
              </w:rPr>
            </w:pPr>
            <w:r w:rsidRPr="00E40617">
              <w:rPr>
                <w:rFonts w:ascii="Times New Roman" w:hAnsi="Times New Roman"/>
                <w:sz w:val="24"/>
                <w:szCs w:val="24"/>
                <w:lang w:eastAsia="lv-LV"/>
              </w:rPr>
              <w:t>Viedās administrācijas un reģionālās attīstības ministr</w:t>
            </w:r>
            <w:r>
              <w:rPr>
                <w:rFonts w:ascii="Times New Roman" w:hAnsi="Times New Roman"/>
                <w:sz w:val="24"/>
                <w:szCs w:val="24"/>
                <w:lang w:eastAsia="lv-LV"/>
              </w:rPr>
              <w:t>e</w:t>
            </w:r>
          </w:p>
        </w:tc>
        <w:tc>
          <w:tcPr>
            <w:tcW w:w="514" w:type="dxa"/>
          </w:tcPr>
          <w:p w14:paraId="2D42540D" w14:textId="71389309"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649F4C4A" w14:textId="40CF5E4A"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Bērziņa</w:t>
            </w:r>
          </w:p>
        </w:tc>
      </w:tr>
      <w:tr w:rsidR="001E4DEC" w:rsidRPr="00B22E2A" w14:paraId="25905B1F" w14:textId="77777777" w:rsidTr="007A54E3">
        <w:trPr>
          <w:cantSplit/>
        </w:trPr>
        <w:tc>
          <w:tcPr>
            <w:tcW w:w="6415" w:type="dxa"/>
          </w:tcPr>
          <w:p w14:paraId="0D766880" w14:textId="54BCDE45"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Zemkopības ministrs</w:t>
            </w:r>
          </w:p>
        </w:tc>
        <w:tc>
          <w:tcPr>
            <w:tcW w:w="514" w:type="dxa"/>
          </w:tcPr>
          <w:p w14:paraId="1293B18C" w14:textId="226DA473"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470F006E" w14:textId="6E611BD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Krauze</w:t>
            </w:r>
          </w:p>
        </w:tc>
      </w:tr>
      <w:tr w:rsidR="0082685B" w:rsidRPr="00B22E2A" w14:paraId="61D93155" w14:textId="77777777" w:rsidTr="007A54E3">
        <w:trPr>
          <w:cantSplit/>
        </w:trPr>
        <w:tc>
          <w:tcPr>
            <w:tcW w:w="6415"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14"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030"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7A54E3">
        <w:trPr>
          <w:cantSplit/>
        </w:trPr>
        <w:tc>
          <w:tcPr>
            <w:tcW w:w="6415"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14"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030"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AE0C6C" w:rsidRPr="00164D2F" w14:paraId="2BF8D31D" w14:textId="77777777" w:rsidTr="007A54E3">
        <w:trPr>
          <w:cantSplit/>
        </w:trPr>
        <w:tc>
          <w:tcPr>
            <w:tcW w:w="6415" w:type="dxa"/>
          </w:tcPr>
          <w:p w14:paraId="0017714B" w14:textId="7B835271"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Ekonomikas ministrija</w:t>
            </w:r>
          </w:p>
        </w:tc>
        <w:tc>
          <w:tcPr>
            <w:tcW w:w="514" w:type="dxa"/>
          </w:tcPr>
          <w:p w14:paraId="1E6207C4" w14:textId="6D60DCE5"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31D0A28D" w14:textId="40CCE30D" w:rsidR="00AE0C6C" w:rsidRPr="00AE0C6C" w:rsidRDefault="0070636D"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O.</w:t>
            </w:r>
            <w:r w:rsidR="0058791C">
              <w:rPr>
                <w:rFonts w:ascii="Times New Roman" w:hAnsi="Times New Roman" w:cs="Times New Roman"/>
                <w:sz w:val="24"/>
                <w:szCs w:val="24"/>
              </w:rPr>
              <w:t xml:space="preserve"> </w:t>
            </w:r>
            <w:r>
              <w:rPr>
                <w:rFonts w:ascii="Times New Roman" w:hAnsi="Times New Roman" w:cs="Times New Roman"/>
                <w:sz w:val="24"/>
                <w:szCs w:val="24"/>
              </w:rPr>
              <w:t>Feldmane</w:t>
            </w:r>
          </w:p>
        </w:tc>
      </w:tr>
      <w:tr w:rsidR="00E8576C" w:rsidRPr="00164D2F" w14:paraId="627D988D" w14:textId="77777777" w:rsidTr="007A54E3">
        <w:trPr>
          <w:cantSplit/>
        </w:trPr>
        <w:tc>
          <w:tcPr>
            <w:tcW w:w="6415" w:type="dxa"/>
          </w:tcPr>
          <w:p w14:paraId="6BF12E17" w14:textId="77777777" w:rsidR="00E8576C" w:rsidRPr="00AD266C" w:rsidRDefault="00E8576C" w:rsidP="00AE0C6C">
            <w:pPr>
              <w:spacing w:after="0" w:line="240" w:lineRule="auto"/>
              <w:rPr>
                <w:rFonts w:ascii="Times New Roman" w:hAnsi="Times New Roman" w:cs="Times New Roman"/>
                <w:sz w:val="24"/>
                <w:szCs w:val="24"/>
              </w:rPr>
            </w:pPr>
          </w:p>
        </w:tc>
        <w:tc>
          <w:tcPr>
            <w:tcW w:w="514" w:type="dxa"/>
          </w:tcPr>
          <w:p w14:paraId="1E8210CF" w14:textId="559CE2AF" w:rsidR="00E8576C" w:rsidRPr="00416F9A" w:rsidRDefault="00E8576C" w:rsidP="00AE0C6C">
            <w:pPr>
              <w:spacing w:after="0" w:line="240" w:lineRule="auto"/>
              <w:jc w:val="center"/>
              <w:rPr>
                <w:rFonts w:ascii="Times New Roman" w:eastAsia="Times New Roman" w:hAnsi="Times New Roman" w:cs="Times New Roman"/>
                <w:sz w:val="24"/>
                <w:szCs w:val="20"/>
                <w:lang w:eastAsia="lv-LV"/>
              </w:rPr>
            </w:pPr>
          </w:p>
        </w:tc>
        <w:tc>
          <w:tcPr>
            <w:tcW w:w="3030" w:type="dxa"/>
          </w:tcPr>
          <w:p w14:paraId="7ECB90C4" w14:textId="524E4707" w:rsidR="00E8576C" w:rsidRDefault="00E8576C"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M. Auders</w:t>
            </w:r>
          </w:p>
        </w:tc>
      </w:tr>
      <w:tr w:rsidR="00AE0C6C" w:rsidRPr="00164D2F" w14:paraId="4531F6FD" w14:textId="77777777" w:rsidTr="007A54E3">
        <w:trPr>
          <w:cantSplit/>
        </w:trPr>
        <w:tc>
          <w:tcPr>
            <w:tcW w:w="6415" w:type="dxa"/>
          </w:tcPr>
          <w:p w14:paraId="6BD4ED68" w14:textId="77FEA2EC"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Finanšu ministrija</w:t>
            </w:r>
          </w:p>
        </w:tc>
        <w:tc>
          <w:tcPr>
            <w:tcW w:w="514" w:type="dxa"/>
          </w:tcPr>
          <w:p w14:paraId="62A498E1" w14:textId="38073F58"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5F89D15E" w14:textId="7EC60202" w:rsidR="00AE0C6C" w:rsidRPr="00AE0C6C" w:rsidRDefault="0070636D"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I. Bērziņa</w:t>
            </w:r>
          </w:p>
        </w:tc>
      </w:tr>
      <w:tr w:rsidR="00454DF2" w:rsidRPr="00164D2F" w14:paraId="694B90ED" w14:textId="77777777" w:rsidTr="007A54E3">
        <w:trPr>
          <w:cantSplit/>
        </w:trPr>
        <w:tc>
          <w:tcPr>
            <w:tcW w:w="6415" w:type="dxa"/>
          </w:tcPr>
          <w:p w14:paraId="43E69188" w14:textId="77777777" w:rsidR="00454DF2" w:rsidRPr="00AD266C" w:rsidRDefault="00454DF2" w:rsidP="00AE0C6C">
            <w:pPr>
              <w:spacing w:after="0" w:line="240" w:lineRule="auto"/>
              <w:rPr>
                <w:rFonts w:ascii="Times New Roman" w:hAnsi="Times New Roman" w:cs="Times New Roman"/>
                <w:sz w:val="24"/>
                <w:szCs w:val="24"/>
              </w:rPr>
            </w:pPr>
          </w:p>
        </w:tc>
        <w:tc>
          <w:tcPr>
            <w:tcW w:w="514" w:type="dxa"/>
          </w:tcPr>
          <w:p w14:paraId="7F69E04D" w14:textId="7EB143D0" w:rsidR="00454DF2" w:rsidRPr="00416F9A" w:rsidRDefault="00454DF2" w:rsidP="00AE0C6C">
            <w:pPr>
              <w:spacing w:after="0" w:line="240" w:lineRule="auto"/>
              <w:jc w:val="center"/>
              <w:rPr>
                <w:rFonts w:ascii="Times New Roman" w:eastAsia="Times New Roman" w:hAnsi="Times New Roman" w:cs="Times New Roman"/>
                <w:sz w:val="24"/>
                <w:szCs w:val="20"/>
                <w:lang w:eastAsia="lv-LV"/>
              </w:rPr>
            </w:pPr>
          </w:p>
        </w:tc>
        <w:tc>
          <w:tcPr>
            <w:tcW w:w="3030" w:type="dxa"/>
          </w:tcPr>
          <w:p w14:paraId="1BCED845" w14:textId="25AB0383" w:rsidR="00454DF2" w:rsidRDefault="00454DF2"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A. </w:t>
            </w:r>
            <w:proofErr w:type="spellStart"/>
            <w:r>
              <w:rPr>
                <w:rFonts w:ascii="Times New Roman" w:hAnsi="Times New Roman" w:cs="Times New Roman"/>
                <w:sz w:val="24"/>
                <w:szCs w:val="24"/>
              </w:rPr>
              <w:t>Eberhards</w:t>
            </w:r>
            <w:proofErr w:type="spellEnd"/>
          </w:p>
        </w:tc>
      </w:tr>
      <w:tr w:rsidR="00AE0C6C" w:rsidRPr="00164D2F" w14:paraId="477D9BF0" w14:textId="77777777" w:rsidTr="007A54E3">
        <w:trPr>
          <w:cantSplit/>
        </w:trPr>
        <w:tc>
          <w:tcPr>
            <w:tcW w:w="6415" w:type="dxa"/>
          </w:tcPr>
          <w:p w14:paraId="1411FAC7" w14:textId="7EBD2AE5"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Iekšlietu ministrija</w:t>
            </w:r>
          </w:p>
        </w:tc>
        <w:tc>
          <w:tcPr>
            <w:tcW w:w="514" w:type="dxa"/>
          </w:tcPr>
          <w:p w14:paraId="10CE50A7" w14:textId="07939A70"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55F8DE86" w14:textId="3178976D"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D</w:t>
            </w:r>
            <w:r>
              <w:rPr>
                <w:rFonts w:ascii="Times New Roman" w:hAnsi="Times New Roman" w:cs="Times New Roman"/>
                <w:sz w:val="24"/>
                <w:szCs w:val="24"/>
              </w:rPr>
              <w:t>.</w:t>
            </w:r>
            <w:r w:rsidR="0058791C">
              <w:rPr>
                <w:rFonts w:ascii="Times New Roman" w:hAnsi="Times New Roman" w:cs="Times New Roman"/>
                <w:sz w:val="24"/>
                <w:szCs w:val="24"/>
              </w:rPr>
              <w:t> </w:t>
            </w:r>
            <w:r w:rsidRPr="00AE0C6C">
              <w:rPr>
                <w:rFonts w:ascii="Times New Roman" w:hAnsi="Times New Roman" w:cs="Times New Roman"/>
                <w:sz w:val="24"/>
                <w:szCs w:val="24"/>
              </w:rPr>
              <w:t>Trofimovs</w:t>
            </w:r>
          </w:p>
        </w:tc>
      </w:tr>
      <w:tr w:rsidR="00AE0C6C" w:rsidRPr="00164D2F" w14:paraId="672687E8" w14:textId="77777777" w:rsidTr="007A54E3">
        <w:trPr>
          <w:cantSplit/>
        </w:trPr>
        <w:tc>
          <w:tcPr>
            <w:tcW w:w="6415" w:type="dxa"/>
            <w:vAlign w:val="center"/>
          </w:tcPr>
          <w:p w14:paraId="306C4E05" w14:textId="2933FB94" w:rsidR="00AE0C6C" w:rsidRPr="00AD266C" w:rsidRDefault="00AE0C6C" w:rsidP="00AE0C6C">
            <w:pPr>
              <w:spacing w:after="0" w:line="240" w:lineRule="auto"/>
              <w:rPr>
                <w:rFonts w:ascii="Times New Roman" w:hAnsi="Times New Roman" w:cs="Times New Roman"/>
                <w:sz w:val="24"/>
                <w:szCs w:val="24"/>
              </w:rPr>
            </w:pPr>
            <w:r w:rsidRPr="00AD266C">
              <w:rPr>
                <w:rFonts w:ascii="Times New Roman" w:hAnsi="Times New Roman" w:cs="Times New Roman"/>
                <w:sz w:val="24"/>
                <w:szCs w:val="24"/>
              </w:rPr>
              <w:t>Izglītības un zinātnes ministrija v.</w:t>
            </w:r>
            <w:r>
              <w:rPr>
                <w:rFonts w:ascii="Times New Roman" w:hAnsi="Times New Roman" w:cs="Times New Roman"/>
                <w:sz w:val="24"/>
                <w:szCs w:val="24"/>
              </w:rPr>
              <w:t> </w:t>
            </w:r>
            <w:r w:rsidRPr="00AD266C">
              <w:rPr>
                <w:rFonts w:ascii="Times New Roman" w:hAnsi="Times New Roman" w:cs="Times New Roman"/>
                <w:sz w:val="24"/>
                <w:szCs w:val="24"/>
              </w:rPr>
              <w:t>s.</w:t>
            </w:r>
            <w:r>
              <w:rPr>
                <w:rFonts w:ascii="Times New Roman" w:hAnsi="Times New Roman" w:cs="Times New Roman"/>
                <w:sz w:val="24"/>
                <w:szCs w:val="24"/>
              </w:rPr>
              <w:t> </w:t>
            </w:r>
            <w:r w:rsidRPr="00AD266C">
              <w:rPr>
                <w:rFonts w:ascii="Times New Roman" w:hAnsi="Times New Roman" w:cs="Times New Roman"/>
                <w:sz w:val="24"/>
                <w:szCs w:val="24"/>
              </w:rPr>
              <w:t>p.</w:t>
            </w:r>
            <w:r>
              <w:rPr>
                <w:rFonts w:ascii="Times New Roman" w:hAnsi="Times New Roman" w:cs="Times New Roman"/>
                <w:sz w:val="24"/>
                <w:szCs w:val="24"/>
              </w:rPr>
              <w:t> </w:t>
            </w:r>
            <w:r w:rsidRPr="00AD266C">
              <w:rPr>
                <w:rFonts w:ascii="Times New Roman" w:hAnsi="Times New Roman" w:cs="Times New Roman"/>
                <w:sz w:val="24"/>
                <w:szCs w:val="24"/>
              </w:rPr>
              <w:t>i.</w:t>
            </w:r>
          </w:p>
        </w:tc>
        <w:tc>
          <w:tcPr>
            <w:tcW w:w="514" w:type="dxa"/>
          </w:tcPr>
          <w:p w14:paraId="45F9F50D" w14:textId="2E3853C7"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vAlign w:val="center"/>
          </w:tcPr>
          <w:p w14:paraId="213AC865" w14:textId="393747A2" w:rsidR="00AE0C6C" w:rsidRPr="00AE0C6C" w:rsidRDefault="0070636D"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K. Strenga</w:t>
            </w:r>
          </w:p>
        </w:tc>
      </w:tr>
      <w:tr w:rsidR="00E8576C" w:rsidRPr="00164D2F" w14:paraId="3632C67A" w14:textId="77777777" w:rsidTr="007A54E3">
        <w:trPr>
          <w:cantSplit/>
        </w:trPr>
        <w:tc>
          <w:tcPr>
            <w:tcW w:w="6415" w:type="dxa"/>
          </w:tcPr>
          <w:p w14:paraId="4F873170" w14:textId="0FEF5CA3" w:rsidR="00E8576C" w:rsidRPr="00AD266C" w:rsidRDefault="00E8576C" w:rsidP="00E857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 xml:space="preserve">Klimata un enerģētikas ministrija </w:t>
            </w:r>
          </w:p>
        </w:tc>
        <w:tc>
          <w:tcPr>
            <w:tcW w:w="514" w:type="dxa"/>
          </w:tcPr>
          <w:p w14:paraId="1080845C" w14:textId="3FFA0CAE" w:rsidR="00E8576C" w:rsidRDefault="00E8576C" w:rsidP="00E857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vAlign w:val="center"/>
          </w:tcPr>
          <w:p w14:paraId="2D627BC4" w14:textId="0EE0597E" w:rsidR="00E8576C" w:rsidRPr="00AE0C6C" w:rsidRDefault="00E8576C" w:rsidP="00E857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L</w:t>
            </w:r>
            <w:r>
              <w:rPr>
                <w:rFonts w:ascii="Times New Roman" w:hAnsi="Times New Roman" w:cs="Times New Roman"/>
                <w:sz w:val="24"/>
                <w:szCs w:val="24"/>
              </w:rPr>
              <w:t>. </w:t>
            </w:r>
            <w:r w:rsidRPr="00AE0C6C">
              <w:rPr>
                <w:rFonts w:ascii="Times New Roman" w:hAnsi="Times New Roman" w:cs="Times New Roman"/>
                <w:sz w:val="24"/>
                <w:szCs w:val="24"/>
              </w:rPr>
              <w:t>Kurevska</w:t>
            </w:r>
          </w:p>
        </w:tc>
      </w:tr>
      <w:tr w:rsidR="00454DF2" w:rsidRPr="00164D2F" w14:paraId="725E37F9" w14:textId="77777777" w:rsidTr="007A54E3">
        <w:trPr>
          <w:cantSplit/>
        </w:trPr>
        <w:tc>
          <w:tcPr>
            <w:tcW w:w="6415" w:type="dxa"/>
          </w:tcPr>
          <w:p w14:paraId="79FA47A7" w14:textId="1C545487" w:rsidR="00454DF2" w:rsidRPr="00AD266C" w:rsidRDefault="00454DF2"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Kultūras ministrija</w:t>
            </w:r>
          </w:p>
        </w:tc>
        <w:tc>
          <w:tcPr>
            <w:tcW w:w="514" w:type="dxa"/>
          </w:tcPr>
          <w:p w14:paraId="119BCDC1" w14:textId="5ED3D7EC" w:rsidR="00454DF2" w:rsidRDefault="00454DF2" w:rsidP="00E857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vAlign w:val="center"/>
          </w:tcPr>
          <w:p w14:paraId="213110CC" w14:textId="6471A8B3" w:rsidR="00454DF2" w:rsidRPr="00AE0C6C" w:rsidRDefault="00454DF2"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S. Grūbe</w:t>
            </w:r>
          </w:p>
        </w:tc>
      </w:tr>
      <w:tr w:rsidR="00454DF2" w:rsidRPr="00164D2F" w14:paraId="06D0F6D4" w14:textId="77777777" w:rsidTr="007A54E3">
        <w:trPr>
          <w:cantSplit/>
        </w:trPr>
        <w:tc>
          <w:tcPr>
            <w:tcW w:w="6415" w:type="dxa"/>
          </w:tcPr>
          <w:p w14:paraId="354F2F2F" w14:textId="77777777" w:rsidR="00454DF2" w:rsidRDefault="00454DF2" w:rsidP="00E8576C">
            <w:pPr>
              <w:spacing w:after="0" w:line="240" w:lineRule="auto"/>
              <w:rPr>
                <w:rFonts w:ascii="Times New Roman" w:hAnsi="Times New Roman" w:cs="Times New Roman"/>
                <w:sz w:val="24"/>
                <w:szCs w:val="24"/>
              </w:rPr>
            </w:pPr>
          </w:p>
        </w:tc>
        <w:tc>
          <w:tcPr>
            <w:tcW w:w="514" w:type="dxa"/>
          </w:tcPr>
          <w:p w14:paraId="39D1E542" w14:textId="71838682" w:rsidR="00454DF2" w:rsidRDefault="00454DF2" w:rsidP="00E8576C">
            <w:pPr>
              <w:spacing w:after="0" w:line="240" w:lineRule="auto"/>
              <w:jc w:val="center"/>
              <w:rPr>
                <w:rFonts w:ascii="Times New Roman" w:eastAsia="Times New Roman" w:hAnsi="Times New Roman" w:cs="Times New Roman"/>
                <w:sz w:val="24"/>
                <w:szCs w:val="20"/>
                <w:lang w:eastAsia="lv-LV"/>
              </w:rPr>
            </w:pPr>
          </w:p>
        </w:tc>
        <w:tc>
          <w:tcPr>
            <w:tcW w:w="3030" w:type="dxa"/>
            <w:vAlign w:val="center"/>
          </w:tcPr>
          <w:p w14:paraId="4454DDE2" w14:textId="1F8D96B3" w:rsidR="00454DF2" w:rsidRDefault="00454DF2"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A. </w:t>
            </w:r>
            <w:proofErr w:type="spellStart"/>
            <w:r>
              <w:rPr>
                <w:rFonts w:ascii="Times New Roman" w:hAnsi="Times New Roman" w:cs="Times New Roman"/>
                <w:sz w:val="24"/>
                <w:szCs w:val="24"/>
              </w:rPr>
              <w:t>Rupenheite</w:t>
            </w:r>
            <w:proofErr w:type="spellEnd"/>
          </w:p>
        </w:tc>
      </w:tr>
      <w:tr w:rsidR="00E8576C" w:rsidRPr="00164D2F" w14:paraId="2F0B5492" w14:textId="77777777" w:rsidTr="007A54E3">
        <w:trPr>
          <w:cantSplit/>
        </w:trPr>
        <w:tc>
          <w:tcPr>
            <w:tcW w:w="6415" w:type="dxa"/>
          </w:tcPr>
          <w:p w14:paraId="354D1EAB" w14:textId="59BAA2E6" w:rsidR="00E8576C" w:rsidRPr="00AD266C" w:rsidRDefault="00E8576C" w:rsidP="00E857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Labklājības ministrija</w:t>
            </w:r>
          </w:p>
        </w:tc>
        <w:tc>
          <w:tcPr>
            <w:tcW w:w="514" w:type="dxa"/>
          </w:tcPr>
          <w:p w14:paraId="6A9E437C" w14:textId="45C26F56" w:rsidR="00E8576C" w:rsidRDefault="00E8576C" w:rsidP="00E857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548FE32F" w14:textId="3B73D7B8" w:rsidR="00E8576C" w:rsidRPr="00AE0C6C" w:rsidRDefault="00E8576C" w:rsidP="00E857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I</w:t>
            </w:r>
            <w:r>
              <w:rPr>
                <w:rFonts w:ascii="Times New Roman" w:hAnsi="Times New Roman" w:cs="Times New Roman"/>
                <w:sz w:val="24"/>
                <w:szCs w:val="24"/>
              </w:rPr>
              <w:t>. </w:t>
            </w:r>
            <w:proofErr w:type="spellStart"/>
            <w:r w:rsidRPr="00AE0C6C">
              <w:rPr>
                <w:rFonts w:ascii="Times New Roman" w:hAnsi="Times New Roman" w:cs="Times New Roman"/>
                <w:sz w:val="24"/>
                <w:szCs w:val="24"/>
              </w:rPr>
              <w:t>Alliks</w:t>
            </w:r>
            <w:proofErr w:type="spellEnd"/>
          </w:p>
        </w:tc>
      </w:tr>
      <w:tr w:rsidR="00E8576C" w:rsidRPr="00164D2F" w14:paraId="4E1013B0" w14:textId="77777777" w:rsidTr="007A54E3">
        <w:trPr>
          <w:cantSplit/>
        </w:trPr>
        <w:tc>
          <w:tcPr>
            <w:tcW w:w="6415" w:type="dxa"/>
          </w:tcPr>
          <w:p w14:paraId="6F01992E" w14:textId="6931FAA9" w:rsidR="00E8576C" w:rsidRPr="00AD266C" w:rsidRDefault="00E8576C" w:rsidP="00E857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Satiksmes ministrija v.</w:t>
            </w:r>
            <w:r>
              <w:rPr>
                <w:rFonts w:ascii="Times New Roman" w:hAnsi="Times New Roman" w:cs="Times New Roman"/>
                <w:sz w:val="24"/>
                <w:szCs w:val="24"/>
              </w:rPr>
              <w:t> </w:t>
            </w:r>
            <w:r w:rsidRPr="00AD266C">
              <w:rPr>
                <w:rFonts w:ascii="Times New Roman" w:hAnsi="Times New Roman" w:cs="Times New Roman"/>
                <w:sz w:val="24"/>
                <w:szCs w:val="24"/>
              </w:rPr>
              <w:t>s.</w:t>
            </w:r>
            <w:r>
              <w:rPr>
                <w:rFonts w:ascii="Times New Roman" w:hAnsi="Times New Roman" w:cs="Times New Roman"/>
                <w:sz w:val="24"/>
                <w:szCs w:val="24"/>
              </w:rPr>
              <w:t> </w:t>
            </w:r>
            <w:r w:rsidRPr="00AD266C">
              <w:rPr>
                <w:rFonts w:ascii="Times New Roman" w:hAnsi="Times New Roman" w:cs="Times New Roman"/>
                <w:sz w:val="24"/>
                <w:szCs w:val="24"/>
              </w:rPr>
              <w:t>p.</w:t>
            </w:r>
            <w:r>
              <w:rPr>
                <w:rFonts w:ascii="Times New Roman" w:hAnsi="Times New Roman" w:cs="Times New Roman"/>
                <w:sz w:val="24"/>
                <w:szCs w:val="24"/>
              </w:rPr>
              <w:t> i</w:t>
            </w:r>
            <w:r w:rsidRPr="00AD266C">
              <w:rPr>
                <w:rFonts w:ascii="Times New Roman" w:hAnsi="Times New Roman" w:cs="Times New Roman"/>
                <w:sz w:val="24"/>
                <w:szCs w:val="24"/>
              </w:rPr>
              <w:t>.</w:t>
            </w:r>
          </w:p>
        </w:tc>
        <w:tc>
          <w:tcPr>
            <w:tcW w:w="514" w:type="dxa"/>
          </w:tcPr>
          <w:p w14:paraId="2B5E79C4" w14:textId="414EC84D" w:rsidR="00E8576C" w:rsidRDefault="00E8576C" w:rsidP="00E857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62721803" w14:textId="4B1433DB" w:rsidR="00E8576C" w:rsidRPr="00AE0C6C" w:rsidRDefault="00B05CBD" w:rsidP="00E8576C">
            <w:pPr>
              <w:spacing w:after="0" w:line="240" w:lineRule="auto"/>
              <w:rPr>
                <w:rFonts w:ascii="Times New Roman" w:eastAsia="Times New Roman" w:hAnsi="Times New Roman" w:cs="Times New Roman"/>
                <w:sz w:val="24"/>
                <w:szCs w:val="24"/>
                <w:lang w:eastAsia="lv-LV"/>
              </w:rPr>
            </w:pPr>
            <w:r w:rsidRPr="0068334B">
              <w:rPr>
                <w:rFonts w:ascii="Times New Roman" w:hAnsi="Times New Roman" w:cs="Times New Roman"/>
                <w:sz w:val="24"/>
                <w:szCs w:val="24"/>
              </w:rPr>
              <w:t>J</w:t>
            </w:r>
            <w:r>
              <w:rPr>
                <w:rFonts w:ascii="Times New Roman" w:hAnsi="Times New Roman" w:cs="Times New Roman"/>
                <w:sz w:val="24"/>
                <w:szCs w:val="24"/>
              </w:rPr>
              <w:t>. </w:t>
            </w:r>
            <w:r w:rsidRPr="0068334B">
              <w:rPr>
                <w:rFonts w:ascii="Times New Roman" w:hAnsi="Times New Roman" w:cs="Times New Roman"/>
                <w:sz w:val="24"/>
                <w:szCs w:val="24"/>
              </w:rPr>
              <w:t>Panteļējeva</w:t>
            </w:r>
          </w:p>
        </w:tc>
      </w:tr>
      <w:tr w:rsidR="00E8576C" w:rsidRPr="00164D2F" w14:paraId="50F56D7C" w14:textId="77777777" w:rsidTr="007A54E3">
        <w:trPr>
          <w:cantSplit/>
        </w:trPr>
        <w:tc>
          <w:tcPr>
            <w:tcW w:w="6415" w:type="dxa"/>
          </w:tcPr>
          <w:p w14:paraId="48A7A4F8" w14:textId="1ECA7873" w:rsidR="00E8576C" w:rsidRPr="00AD266C" w:rsidRDefault="00E8576C" w:rsidP="00E857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Tieslietu ministrija</w:t>
            </w:r>
          </w:p>
        </w:tc>
        <w:tc>
          <w:tcPr>
            <w:tcW w:w="514" w:type="dxa"/>
          </w:tcPr>
          <w:p w14:paraId="62708832" w14:textId="6BDDE8F8" w:rsidR="00E8576C" w:rsidRPr="008004BA" w:rsidRDefault="0070636D" w:rsidP="00E857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1225D8A8" w14:textId="06F30AA7" w:rsidR="00E8576C" w:rsidRPr="00AE0C6C" w:rsidRDefault="0070636D" w:rsidP="00E8576C">
            <w:pPr>
              <w:spacing w:after="0" w:line="240" w:lineRule="auto"/>
              <w:ind w:right="274"/>
              <w:rPr>
                <w:rFonts w:ascii="Times New Roman" w:eastAsia="Times New Roman" w:hAnsi="Times New Roman" w:cs="Times New Roman"/>
                <w:sz w:val="24"/>
                <w:szCs w:val="24"/>
                <w:lang w:eastAsia="lv-LV"/>
              </w:rPr>
            </w:pPr>
            <w:r>
              <w:rPr>
                <w:rFonts w:ascii="Times New Roman" w:hAnsi="Times New Roman" w:cs="Times New Roman"/>
                <w:color w:val="1C1C1C"/>
                <w:sz w:val="24"/>
                <w:szCs w:val="24"/>
              </w:rPr>
              <w:t>I. </w:t>
            </w:r>
            <w:proofErr w:type="spellStart"/>
            <w:r>
              <w:rPr>
                <w:rFonts w:ascii="Times New Roman" w:hAnsi="Times New Roman" w:cs="Times New Roman"/>
                <w:color w:val="1C1C1C"/>
                <w:sz w:val="24"/>
                <w:szCs w:val="24"/>
              </w:rPr>
              <w:t>Ilgaža</w:t>
            </w:r>
            <w:proofErr w:type="spellEnd"/>
          </w:p>
        </w:tc>
      </w:tr>
      <w:tr w:rsidR="00E8576C" w:rsidRPr="00164D2F" w14:paraId="29A1A34D" w14:textId="77777777" w:rsidTr="007A54E3">
        <w:trPr>
          <w:cantSplit/>
        </w:trPr>
        <w:tc>
          <w:tcPr>
            <w:tcW w:w="6415" w:type="dxa"/>
          </w:tcPr>
          <w:p w14:paraId="395D5321" w14:textId="5056369A" w:rsidR="00E8576C" w:rsidRPr="00AD266C" w:rsidRDefault="00E8576C" w:rsidP="00E857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Veselības ministrija</w:t>
            </w:r>
          </w:p>
        </w:tc>
        <w:tc>
          <w:tcPr>
            <w:tcW w:w="514" w:type="dxa"/>
          </w:tcPr>
          <w:p w14:paraId="4C4ADA2D" w14:textId="38853006" w:rsidR="00E8576C" w:rsidRPr="008004BA" w:rsidRDefault="00E8576C" w:rsidP="00E857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6EA0CB3C" w14:textId="05A6E800" w:rsidR="00E8576C" w:rsidRPr="00AE0C6C" w:rsidRDefault="0070636D" w:rsidP="00E857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A. </w:t>
            </w:r>
            <w:proofErr w:type="spellStart"/>
            <w:r>
              <w:rPr>
                <w:rFonts w:ascii="Times New Roman" w:hAnsi="Times New Roman" w:cs="Times New Roman"/>
                <w:sz w:val="24"/>
                <w:szCs w:val="24"/>
              </w:rPr>
              <w:t>Jurevica</w:t>
            </w:r>
            <w:proofErr w:type="spellEnd"/>
          </w:p>
        </w:tc>
      </w:tr>
      <w:tr w:rsidR="00E8576C" w:rsidRPr="00164D2F" w14:paraId="5F8115B3" w14:textId="77777777" w:rsidTr="007A54E3">
        <w:trPr>
          <w:cantSplit/>
        </w:trPr>
        <w:tc>
          <w:tcPr>
            <w:tcW w:w="6415" w:type="dxa"/>
          </w:tcPr>
          <w:p w14:paraId="39E86F3C" w14:textId="01624918" w:rsidR="00E8576C" w:rsidRPr="00AD266C" w:rsidRDefault="00E8576C" w:rsidP="00E8576C">
            <w:pPr>
              <w:spacing w:after="0" w:line="240" w:lineRule="auto"/>
              <w:rPr>
                <w:rFonts w:ascii="Times New Roman" w:eastAsia="Times New Roman" w:hAnsi="Times New Roman" w:cs="Times New Roman"/>
                <w:sz w:val="24"/>
                <w:szCs w:val="24"/>
                <w:lang w:eastAsia="lv-LV"/>
              </w:rPr>
            </w:pPr>
            <w:r w:rsidRPr="00E40617">
              <w:rPr>
                <w:rFonts w:ascii="Times New Roman" w:hAnsi="Times New Roman"/>
                <w:sz w:val="24"/>
                <w:szCs w:val="24"/>
                <w:lang w:eastAsia="lv-LV"/>
              </w:rPr>
              <w:t>Viedās administrācijas un reģionālās attīstības</w:t>
            </w:r>
            <w:r>
              <w:rPr>
                <w:rFonts w:ascii="Times New Roman" w:hAnsi="Times New Roman"/>
                <w:sz w:val="24"/>
                <w:szCs w:val="24"/>
                <w:lang w:eastAsia="lv-LV"/>
              </w:rPr>
              <w:t xml:space="preserve"> </w:t>
            </w:r>
            <w:r w:rsidRPr="00AD266C">
              <w:rPr>
                <w:rFonts w:ascii="Times New Roman" w:hAnsi="Times New Roman" w:cs="Times New Roman"/>
                <w:sz w:val="24"/>
                <w:szCs w:val="24"/>
              </w:rPr>
              <w:t>ministrija</w:t>
            </w:r>
          </w:p>
        </w:tc>
        <w:tc>
          <w:tcPr>
            <w:tcW w:w="514" w:type="dxa"/>
          </w:tcPr>
          <w:p w14:paraId="25002D7C" w14:textId="689019EA" w:rsidR="00E8576C" w:rsidRPr="008004BA" w:rsidRDefault="00E8576C" w:rsidP="00E857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vAlign w:val="center"/>
          </w:tcPr>
          <w:p w14:paraId="12DDBBFA" w14:textId="2F4B32CC" w:rsidR="00E8576C" w:rsidRPr="00AE0C6C" w:rsidRDefault="0070636D"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J. But</w:t>
            </w:r>
            <w:r w:rsidR="00454DF2">
              <w:rPr>
                <w:rFonts w:ascii="Times New Roman" w:hAnsi="Times New Roman" w:cs="Times New Roman"/>
                <w:sz w:val="24"/>
                <w:szCs w:val="24"/>
              </w:rPr>
              <w:t>ņ</w:t>
            </w:r>
            <w:r>
              <w:rPr>
                <w:rFonts w:ascii="Times New Roman" w:hAnsi="Times New Roman" w:cs="Times New Roman"/>
                <w:sz w:val="24"/>
                <w:szCs w:val="24"/>
              </w:rPr>
              <w:t>icka</w:t>
            </w:r>
          </w:p>
        </w:tc>
      </w:tr>
      <w:tr w:rsidR="00E8576C" w:rsidRPr="00164D2F" w14:paraId="4C061FDA" w14:textId="77777777" w:rsidTr="007A54E3">
        <w:trPr>
          <w:cantSplit/>
        </w:trPr>
        <w:tc>
          <w:tcPr>
            <w:tcW w:w="6415" w:type="dxa"/>
          </w:tcPr>
          <w:p w14:paraId="3B4207E7" w14:textId="18D388C0" w:rsidR="00E8576C" w:rsidRPr="00AD266C" w:rsidRDefault="00E8576C" w:rsidP="00E857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Zemkopības ministrija</w:t>
            </w:r>
          </w:p>
        </w:tc>
        <w:tc>
          <w:tcPr>
            <w:tcW w:w="514" w:type="dxa"/>
          </w:tcPr>
          <w:p w14:paraId="6F360EBE" w14:textId="755E698C" w:rsidR="00E8576C" w:rsidRPr="008004BA" w:rsidRDefault="00E8576C" w:rsidP="00E857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07E08976" w14:textId="20DE57BD" w:rsidR="00E8576C" w:rsidRPr="00AE0C6C" w:rsidRDefault="0070636D" w:rsidP="00E857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L. Āboliņa</w:t>
            </w:r>
          </w:p>
        </w:tc>
      </w:tr>
      <w:tr w:rsidR="004819EB" w:rsidRPr="00164D2F" w14:paraId="509E028B" w14:textId="77777777" w:rsidTr="007A54E3">
        <w:trPr>
          <w:cantSplit/>
        </w:trPr>
        <w:tc>
          <w:tcPr>
            <w:tcW w:w="6415" w:type="dxa"/>
          </w:tcPr>
          <w:p w14:paraId="1BFF360A" w14:textId="6A45E99D" w:rsidR="004819EB" w:rsidRPr="00CF4AE7" w:rsidRDefault="004819EB" w:rsidP="00E8576C">
            <w:pPr>
              <w:spacing w:after="0" w:line="240" w:lineRule="auto"/>
              <w:rPr>
                <w:rFonts w:ascii="Times New Roman" w:hAnsi="Times New Roman" w:cs="Times New Roman"/>
                <w:sz w:val="24"/>
                <w:szCs w:val="24"/>
              </w:rPr>
            </w:pPr>
            <w:r w:rsidRPr="004819EB">
              <w:rPr>
                <w:rFonts w:ascii="Times New Roman" w:hAnsi="Times New Roman" w:cs="Times New Roman"/>
                <w:sz w:val="24"/>
                <w:szCs w:val="24"/>
              </w:rPr>
              <w:t>Valsts zemes dienest</w:t>
            </w:r>
            <w:r>
              <w:rPr>
                <w:rFonts w:ascii="Times New Roman" w:hAnsi="Times New Roman" w:cs="Times New Roman"/>
                <w:sz w:val="24"/>
                <w:szCs w:val="24"/>
              </w:rPr>
              <w:t>s</w:t>
            </w:r>
          </w:p>
        </w:tc>
        <w:tc>
          <w:tcPr>
            <w:tcW w:w="514" w:type="dxa"/>
          </w:tcPr>
          <w:p w14:paraId="28C8E950" w14:textId="345BE214" w:rsidR="004819EB" w:rsidRPr="00B24DCE" w:rsidRDefault="004819EB" w:rsidP="00E857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3EAB6712" w14:textId="74A562EC" w:rsidR="004819EB" w:rsidRDefault="004819EB"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V. </w:t>
            </w:r>
            <w:proofErr w:type="spellStart"/>
            <w:r>
              <w:rPr>
                <w:rFonts w:ascii="Times New Roman" w:hAnsi="Times New Roman" w:cs="Times New Roman"/>
                <w:sz w:val="24"/>
                <w:szCs w:val="24"/>
              </w:rPr>
              <w:t>Narnicka</w:t>
            </w:r>
            <w:proofErr w:type="spellEnd"/>
          </w:p>
        </w:tc>
      </w:tr>
      <w:tr w:rsidR="005960BB" w:rsidRPr="00164D2F" w14:paraId="193D73D3" w14:textId="77777777" w:rsidTr="007A54E3">
        <w:trPr>
          <w:cantSplit/>
        </w:trPr>
        <w:tc>
          <w:tcPr>
            <w:tcW w:w="6415" w:type="dxa"/>
          </w:tcPr>
          <w:p w14:paraId="4F729849" w14:textId="1F973BA2" w:rsidR="005960BB" w:rsidRPr="00CF4AE7" w:rsidRDefault="005960BB"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Ministru prezidentes birojs</w:t>
            </w:r>
          </w:p>
        </w:tc>
        <w:tc>
          <w:tcPr>
            <w:tcW w:w="514" w:type="dxa"/>
          </w:tcPr>
          <w:p w14:paraId="7A490773" w14:textId="696DFF21" w:rsidR="005960BB" w:rsidRPr="00B24DCE" w:rsidRDefault="005960BB" w:rsidP="00E857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5EAFCC4C" w14:textId="4E501B2A" w:rsidR="005960BB" w:rsidRDefault="00610B16"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I. </w:t>
            </w:r>
            <w:r w:rsidR="0070636D">
              <w:rPr>
                <w:rFonts w:ascii="Times New Roman" w:hAnsi="Times New Roman" w:cs="Times New Roman"/>
                <w:sz w:val="24"/>
                <w:szCs w:val="24"/>
              </w:rPr>
              <w:t>Skrodele</w:t>
            </w:r>
          </w:p>
        </w:tc>
      </w:tr>
      <w:tr w:rsidR="0070636D" w:rsidRPr="00164D2F" w14:paraId="09B80753" w14:textId="77777777" w:rsidTr="007A54E3">
        <w:trPr>
          <w:cantSplit/>
        </w:trPr>
        <w:tc>
          <w:tcPr>
            <w:tcW w:w="6415" w:type="dxa"/>
          </w:tcPr>
          <w:p w14:paraId="51F6E4BE" w14:textId="77777777" w:rsidR="0070636D" w:rsidRDefault="0070636D" w:rsidP="00E8576C">
            <w:pPr>
              <w:spacing w:after="0" w:line="240" w:lineRule="auto"/>
              <w:rPr>
                <w:rFonts w:ascii="Times New Roman" w:hAnsi="Times New Roman" w:cs="Times New Roman"/>
                <w:sz w:val="24"/>
                <w:szCs w:val="24"/>
              </w:rPr>
            </w:pPr>
          </w:p>
        </w:tc>
        <w:tc>
          <w:tcPr>
            <w:tcW w:w="514" w:type="dxa"/>
          </w:tcPr>
          <w:p w14:paraId="07B231E1" w14:textId="5DCC247B" w:rsidR="0070636D" w:rsidRPr="00B24DCE" w:rsidRDefault="0070636D" w:rsidP="00E8576C">
            <w:pPr>
              <w:spacing w:after="0" w:line="240" w:lineRule="auto"/>
              <w:jc w:val="center"/>
              <w:rPr>
                <w:rFonts w:ascii="Times New Roman" w:eastAsia="Times New Roman" w:hAnsi="Times New Roman" w:cs="Times New Roman"/>
                <w:sz w:val="24"/>
                <w:szCs w:val="20"/>
                <w:lang w:eastAsia="lv-LV"/>
              </w:rPr>
            </w:pPr>
          </w:p>
        </w:tc>
        <w:tc>
          <w:tcPr>
            <w:tcW w:w="3030" w:type="dxa"/>
          </w:tcPr>
          <w:p w14:paraId="5A304AF2" w14:textId="4824D8FF" w:rsidR="0070636D" w:rsidRDefault="0070636D"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I. Dālderis</w:t>
            </w:r>
          </w:p>
        </w:tc>
      </w:tr>
      <w:tr w:rsidR="0070636D" w:rsidRPr="00164D2F" w14:paraId="37F95A71" w14:textId="77777777" w:rsidTr="007A54E3">
        <w:trPr>
          <w:cantSplit/>
        </w:trPr>
        <w:tc>
          <w:tcPr>
            <w:tcW w:w="6415" w:type="dxa"/>
          </w:tcPr>
          <w:p w14:paraId="4C767285" w14:textId="77777777" w:rsidR="0070636D" w:rsidRDefault="0070636D" w:rsidP="00E8576C">
            <w:pPr>
              <w:spacing w:after="0" w:line="240" w:lineRule="auto"/>
              <w:rPr>
                <w:rFonts w:ascii="Times New Roman" w:hAnsi="Times New Roman" w:cs="Times New Roman"/>
                <w:sz w:val="24"/>
                <w:szCs w:val="24"/>
              </w:rPr>
            </w:pPr>
          </w:p>
        </w:tc>
        <w:tc>
          <w:tcPr>
            <w:tcW w:w="514" w:type="dxa"/>
          </w:tcPr>
          <w:p w14:paraId="77144556" w14:textId="7BA07B3D" w:rsidR="0070636D" w:rsidRPr="00B24DCE" w:rsidRDefault="0070636D" w:rsidP="00E8576C">
            <w:pPr>
              <w:spacing w:after="0" w:line="240" w:lineRule="auto"/>
              <w:jc w:val="center"/>
              <w:rPr>
                <w:rFonts w:ascii="Times New Roman" w:eastAsia="Times New Roman" w:hAnsi="Times New Roman" w:cs="Times New Roman"/>
                <w:sz w:val="24"/>
                <w:szCs w:val="20"/>
                <w:lang w:eastAsia="lv-LV"/>
              </w:rPr>
            </w:pPr>
          </w:p>
        </w:tc>
        <w:tc>
          <w:tcPr>
            <w:tcW w:w="3030" w:type="dxa"/>
          </w:tcPr>
          <w:p w14:paraId="5FB4D918" w14:textId="5F0FAB68" w:rsidR="0070636D" w:rsidRDefault="0070636D"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R. Lasmanis</w:t>
            </w:r>
          </w:p>
        </w:tc>
      </w:tr>
      <w:tr w:rsidR="00610B16" w:rsidRPr="00164D2F" w14:paraId="075479E1" w14:textId="77777777" w:rsidTr="007A54E3">
        <w:trPr>
          <w:cantSplit/>
        </w:trPr>
        <w:tc>
          <w:tcPr>
            <w:tcW w:w="6415" w:type="dxa"/>
          </w:tcPr>
          <w:p w14:paraId="23DA2FB4" w14:textId="77777777" w:rsidR="00610B16" w:rsidRDefault="00610B16" w:rsidP="00E8576C">
            <w:pPr>
              <w:spacing w:after="0" w:line="240" w:lineRule="auto"/>
              <w:rPr>
                <w:rFonts w:ascii="Times New Roman" w:hAnsi="Times New Roman" w:cs="Times New Roman"/>
                <w:sz w:val="24"/>
                <w:szCs w:val="24"/>
              </w:rPr>
            </w:pPr>
          </w:p>
        </w:tc>
        <w:tc>
          <w:tcPr>
            <w:tcW w:w="514" w:type="dxa"/>
          </w:tcPr>
          <w:p w14:paraId="0464CF28" w14:textId="56A4DD54" w:rsidR="00610B16" w:rsidRPr="00B24DCE" w:rsidRDefault="00610B16" w:rsidP="00E8576C">
            <w:pPr>
              <w:spacing w:after="0" w:line="240" w:lineRule="auto"/>
              <w:jc w:val="center"/>
              <w:rPr>
                <w:rFonts w:ascii="Times New Roman" w:eastAsia="Times New Roman" w:hAnsi="Times New Roman" w:cs="Times New Roman"/>
                <w:sz w:val="24"/>
                <w:szCs w:val="20"/>
                <w:lang w:eastAsia="lv-LV"/>
              </w:rPr>
            </w:pPr>
          </w:p>
        </w:tc>
        <w:tc>
          <w:tcPr>
            <w:tcW w:w="3030" w:type="dxa"/>
          </w:tcPr>
          <w:p w14:paraId="2A6BDEF0" w14:textId="4632DAF0" w:rsidR="00610B16" w:rsidRDefault="0070636D"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E. </w:t>
            </w:r>
            <w:proofErr w:type="spellStart"/>
            <w:r>
              <w:rPr>
                <w:rFonts w:ascii="Times New Roman" w:hAnsi="Times New Roman" w:cs="Times New Roman"/>
                <w:sz w:val="24"/>
                <w:szCs w:val="24"/>
              </w:rPr>
              <w:t>Lidere</w:t>
            </w:r>
            <w:proofErr w:type="spellEnd"/>
          </w:p>
        </w:tc>
      </w:tr>
      <w:tr w:rsidR="005960BB" w:rsidRPr="00164D2F" w14:paraId="1BE1F09A" w14:textId="77777777" w:rsidTr="007A54E3">
        <w:trPr>
          <w:cantSplit/>
        </w:trPr>
        <w:tc>
          <w:tcPr>
            <w:tcW w:w="6415" w:type="dxa"/>
          </w:tcPr>
          <w:p w14:paraId="0FF83DA3" w14:textId="476B829A" w:rsidR="005960BB" w:rsidRPr="00CF4AE7" w:rsidRDefault="005960BB"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Valsts kanceleja</w:t>
            </w:r>
          </w:p>
        </w:tc>
        <w:tc>
          <w:tcPr>
            <w:tcW w:w="514" w:type="dxa"/>
          </w:tcPr>
          <w:p w14:paraId="41614D4A" w14:textId="2F7321DF" w:rsidR="005960BB" w:rsidRPr="00B24DCE" w:rsidRDefault="005960BB" w:rsidP="00E857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4CDED6C4" w14:textId="6BCDFCEF" w:rsidR="005960BB" w:rsidRDefault="002C6BF6" w:rsidP="00E8576C">
            <w:pPr>
              <w:spacing w:after="0" w:line="240" w:lineRule="auto"/>
              <w:rPr>
                <w:rFonts w:ascii="Times New Roman" w:hAnsi="Times New Roman" w:cs="Times New Roman"/>
                <w:sz w:val="24"/>
                <w:szCs w:val="24"/>
              </w:rPr>
            </w:pPr>
            <w:r>
              <w:rPr>
                <w:rFonts w:ascii="Times New Roman" w:hAnsi="Times New Roman" w:cs="Times New Roman"/>
                <w:sz w:val="24"/>
                <w:szCs w:val="24"/>
              </w:rPr>
              <w:t>I. Lībķena</w:t>
            </w:r>
          </w:p>
        </w:tc>
      </w:tr>
      <w:tr w:rsidR="00E8576C" w:rsidRPr="00164D2F" w14:paraId="3B6A080A" w14:textId="77777777" w:rsidTr="007A54E3">
        <w:trPr>
          <w:cantSplit/>
        </w:trPr>
        <w:tc>
          <w:tcPr>
            <w:tcW w:w="6415" w:type="dxa"/>
          </w:tcPr>
          <w:p w14:paraId="5310B061" w14:textId="77777777" w:rsidR="00E8576C" w:rsidRPr="00E8576C" w:rsidRDefault="00E8576C" w:rsidP="00E8576C">
            <w:pPr>
              <w:spacing w:after="0" w:line="240" w:lineRule="auto"/>
              <w:rPr>
                <w:rFonts w:ascii="Times New Roman" w:eastAsia="Times New Roman" w:hAnsi="Times New Roman" w:cs="Times New Roman"/>
                <w:sz w:val="24"/>
                <w:szCs w:val="24"/>
                <w:lang w:eastAsia="lv-LV"/>
              </w:rPr>
            </w:pPr>
          </w:p>
        </w:tc>
        <w:tc>
          <w:tcPr>
            <w:tcW w:w="514" w:type="dxa"/>
          </w:tcPr>
          <w:p w14:paraId="424B61D7" w14:textId="0DCBB743" w:rsidR="00E8576C" w:rsidRPr="008004BA" w:rsidRDefault="00E8576C" w:rsidP="00E8576C">
            <w:pPr>
              <w:spacing w:after="0" w:line="240" w:lineRule="auto"/>
              <w:jc w:val="center"/>
              <w:rPr>
                <w:rFonts w:ascii="Times New Roman" w:eastAsia="Times New Roman" w:hAnsi="Times New Roman" w:cs="Times New Roman"/>
                <w:sz w:val="24"/>
                <w:szCs w:val="24"/>
                <w:lang w:eastAsia="lv-LV"/>
              </w:rPr>
            </w:pPr>
          </w:p>
        </w:tc>
        <w:tc>
          <w:tcPr>
            <w:tcW w:w="3030" w:type="dxa"/>
          </w:tcPr>
          <w:p w14:paraId="60F53E75" w14:textId="2E26265E" w:rsidR="00E8576C" w:rsidRPr="002C6BF6" w:rsidRDefault="002C6BF6" w:rsidP="00E8576C">
            <w:pPr>
              <w:spacing w:after="0" w:line="240" w:lineRule="auto"/>
              <w:rPr>
                <w:rFonts w:ascii="Times New Roman" w:eastAsia="Times New Roman" w:hAnsi="Times New Roman" w:cs="Times New Roman"/>
                <w:sz w:val="24"/>
                <w:szCs w:val="24"/>
                <w:lang w:eastAsia="lv-LV"/>
              </w:rPr>
            </w:pPr>
            <w:r w:rsidRPr="002C6BF6">
              <w:rPr>
                <w:rFonts w:ascii="Times New Roman" w:hAnsi="Times New Roman" w:cs="Times New Roman"/>
                <w:sz w:val="24"/>
                <w:szCs w:val="24"/>
              </w:rPr>
              <w:t>D. </w:t>
            </w:r>
            <w:proofErr w:type="spellStart"/>
            <w:r w:rsidRPr="002C6BF6">
              <w:rPr>
                <w:rFonts w:ascii="Times New Roman" w:hAnsi="Times New Roman" w:cs="Times New Roman"/>
                <w:sz w:val="24"/>
                <w:szCs w:val="24"/>
              </w:rPr>
              <w:t>Krikščūnu</w:t>
            </w:r>
            <w:proofErr w:type="spellEnd"/>
          </w:p>
        </w:tc>
      </w:tr>
      <w:tr w:rsidR="00E8576C" w:rsidRPr="001D03BA" w14:paraId="66985BE2" w14:textId="77777777" w:rsidTr="007A54E3">
        <w:trPr>
          <w:cantSplit/>
        </w:trPr>
        <w:tc>
          <w:tcPr>
            <w:tcW w:w="6415" w:type="dxa"/>
            <w:hideMark/>
          </w:tcPr>
          <w:p w14:paraId="53FA4133" w14:textId="77777777" w:rsidR="00E8576C" w:rsidRPr="001D03BA" w:rsidRDefault="00E8576C" w:rsidP="00E8576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14" w:type="dxa"/>
          </w:tcPr>
          <w:p w14:paraId="42A41F56" w14:textId="277E79B3" w:rsidR="00E8576C" w:rsidRPr="00014B75" w:rsidRDefault="00E8576C" w:rsidP="00E8576C">
            <w:pPr>
              <w:spacing w:after="0" w:line="240" w:lineRule="auto"/>
              <w:jc w:val="center"/>
              <w:rPr>
                <w:rFonts w:ascii="Times New Roman" w:eastAsia="Times New Roman" w:hAnsi="Times New Roman" w:cs="Times New Roman"/>
                <w:sz w:val="24"/>
                <w:szCs w:val="20"/>
                <w:lang w:eastAsia="lv-LV"/>
              </w:rPr>
            </w:pPr>
          </w:p>
        </w:tc>
        <w:tc>
          <w:tcPr>
            <w:tcW w:w="3030" w:type="dxa"/>
          </w:tcPr>
          <w:p w14:paraId="2D530FF8" w14:textId="31FDD679" w:rsidR="00E8576C" w:rsidRPr="00014B75" w:rsidRDefault="00E8576C" w:rsidP="00E8576C">
            <w:pPr>
              <w:spacing w:after="0" w:line="240" w:lineRule="auto"/>
              <w:rPr>
                <w:rFonts w:ascii="Times New Roman" w:eastAsia="Times New Roman" w:hAnsi="Times New Roman" w:cs="Times New Roman"/>
                <w:sz w:val="24"/>
                <w:szCs w:val="20"/>
                <w:lang w:eastAsia="lv-LV"/>
              </w:rPr>
            </w:pPr>
          </w:p>
        </w:tc>
      </w:tr>
      <w:tr w:rsidR="00E8576C" w:rsidRPr="001D03BA" w14:paraId="1F37DC9D" w14:textId="77777777" w:rsidTr="007A54E3">
        <w:trPr>
          <w:cantSplit/>
        </w:trPr>
        <w:tc>
          <w:tcPr>
            <w:tcW w:w="6415" w:type="dxa"/>
            <w:hideMark/>
          </w:tcPr>
          <w:p w14:paraId="7E09CF2E" w14:textId="7EBF240A" w:rsidR="00E8576C" w:rsidRPr="001D03BA" w:rsidRDefault="00E8576C" w:rsidP="00E8576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14" w:type="dxa"/>
          </w:tcPr>
          <w:p w14:paraId="595E0EFF" w14:textId="1D25107E" w:rsidR="00E8576C" w:rsidRPr="001D03BA" w:rsidRDefault="00E8576C" w:rsidP="00E857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hideMark/>
          </w:tcPr>
          <w:p w14:paraId="08722D13" w14:textId="34F57E43" w:rsidR="00E8576C" w:rsidRPr="00A053F8" w:rsidRDefault="00E8576C" w:rsidP="00E8576C">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w:t>
            </w:r>
            <w:r w:rsidR="00511474">
              <w:rPr>
                <w:rFonts w:ascii="Times New Roman" w:eastAsia="Times New Roman" w:hAnsi="Times New Roman" w:cs="Times New Roman"/>
                <w:sz w:val="24"/>
                <w:szCs w:val="20"/>
                <w:lang w:eastAsia="lv-LV"/>
              </w:rPr>
              <w:t>Milenberga</w:t>
            </w:r>
          </w:p>
        </w:tc>
      </w:tr>
      <w:tr w:rsidR="00E8576C" w:rsidRPr="001D03BA" w14:paraId="28BB99E4" w14:textId="77777777" w:rsidTr="007A54E3">
        <w:trPr>
          <w:cantSplit/>
        </w:trPr>
        <w:tc>
          <w:tcPr>
            <w:tcW w:w="6415" w:type="dxa"/>
          </w:tcPr>
          <w:p w14:paraId="1BF2F25B" w14:textId="77777777" w:rsidR="00E8576C" w:rsidRPr="001D03BA" w:rsidRDefault="00E8576C" w:rsidP="00E8576C">
            <w:pPr>
              <w:spacing w:after="0" w:line="240" w:lineRule="auto"/>
              <w:rPr>
                <w:rFonts w:ascii="Times New Roman" w:eastAsia="Times New Roman" w:hAnsi="Times New Roman" w:cs="Times New Roman"/>
                <w:sz w:val="24"/>
                <w:szCs w:val="20"/>
                <w:lang w:eastAsia="lv-LV"/>
              </w:rPr>
            </w:pPr>
          </w:p>
        </w:tc>
        <w:tc>
          <w:tcPr>
            <w:tcW w:w="514" w:type="dxa"/>
          </w:tcPr>
          <w:p w14:paraId="5248536A" w14:textId="77777777" w:rsidR="00E8576C" w:rsidRPr="001D03BA" w:rsidRDefault="00E8576C" w:rsidP="00E8576C">
            <w:pPr>
              <w:spacing w:after="0" w:line="240" w:lineRule="auto"/>
              <w:jc w:val="center"/>
              <w:rPr>
                <w:rFonts w:ascii="Times New Roman" w:eastAsia="Times New Roman" w:hAnsi="Times New Roman" w:cs="Times New Roman"/>
                <w:sz w:val="24"/>
                <w:szCs w:val="20"/>
                <w:lang w:eastAsia="lv-LV"/>
              </w:rPr>
            </w:pPr>
          </w:p>
        </w:tc>
        <w:tc>
          <w:tcPr>
            <w:tcW w:w="3030" w:type="dxa"/>
          </w:tcPr>
          <w:p w14:paraId="3BB4F8DA" w14:textId="77777777" w:rsidR="00E8576C" w:rsidRPr="001D03BA" w:rsidRDefault="00E8576C" w:rsidP="00E8576C">
            <w:pPr>
              <w:spacing w:after="0" w:line="240" w:lineRule="auto"/>
              <w:rPr>
                <w:rFonts w:ascii="Times New Roman" w:eastAsia="Times New Roman" w:hAnsi="Times New Roman" w:cs="Times New Roman"/>
                <w:sz w:val="24"/>
                <w:szCs w:val="20"/>
                <w:lang w:eastAsia="lv-LV"/>
              </w:rPr>
            </w:pPr>
          </w:p>
        </w:tc>
      </w:tr>
      <w:tr w:rsidR="00E8576C" w:rsidRPr="001D03BA" w14:paraId="14FFD816" w14:textId="77777777" w:rsidTr="007A54E3">
        <w:trPr>
          <w:cantSplit/>
        </w:trPr>
        <w:tc>
          <w:tcPr>
            <w:tcW w:w="6415" w:type="dxa"/>
            <w:hideMark/>
          </w:tcPr>
          <w:p w14:paraId="42BFF7C1" w14:textId="55017523" w:rsidR="00E8576C" w:rsidRPr="001D03BA" w:rsidRDefault="00E8576C" w:rsidP="00E8576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9:00</w:t>
            </w:r>
          </w:p>
        </w:tc>
        <w:tc>
          <w:tcPr>
            <w:tcW w:w="514" w:type="dxa"/>
          </w:tcPr>
          <w:p w14:paraId="59906CA5" w14:textId="77777777" w:rsidR="00E8576C" w:rsidRPr="001D03BA" w:rsidRDefault="00E8576C" w:rsidP="00E8576C">
            <w:pPr>
              <w:spacing w:after="0" w:line="240" w:lineRule="auto"/>
              <w:jc w:val="center"/>
              <w:rPr>
                <w:rFonts w:ascii="Times New Roman" w:eastAsia="Times New Roman" w:hAnsi="Times New Roman" w:cs="Times New Roman"/>
                <w:sz w:val="24"/>
                <w:szCs w:val="20"/>
                <w:lang w:eastAsia="lv-LV"/>
              </w:rPr>
            </w:pPr>
          </w:p>
        </w:tc>
        <w:tc>
          <w:tcPr>
            <w:tcW w:w="3030" w:type="dxa"/>
          </w:tcPr>
          <w:p w14:paraId="14A4E55D" w14:textId="4AEB21A0" w:rsidR="00E8576C" w:rsidRPr="001D03BA" w:rsidRDefault="00E8576C" w:rsidP="00E8576C">
            <w:pPr>
              <w:spacing w:after="0" w:line="240" w:lineRule="auto"/>
              <w:rPr>
                <w:rFonts w:ascii="Times New Roman" w:eastAsia="Times New Roman" w:hAnsi="Times New Roman" w:cs="Times New Roman"/>
                <w:sz w:val="24"/>
                <w:szCs w:val="20"/>
                <w:lang w:eastAsia="lv-LV"/>
              </w:rPr>
            </w:pPr>
          </w:p>
        </w:tc>
      </w:tr>
    </w:tbl>
    <w:p w14:paraId="6491865B"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6AD4E1DB" w14:textId="4ADC3571" w:rsidR="00AC7C26" w:rsidRDefault="002F594C" w:rsidP="00EB6D37">
      <w:pPr>
        <w:autoSpaceDE w:val="0"/>
        <w:autoSpaceDN w:val="0"/>
        <w:adjustRightInd w:val="0"/>
        <w:spacing w:after="0" w:line="240" w:lineRule="auto"/>
        <w:jc w:val="center"/>
        <w:rPr>
          <w:rFonts w:ascii="Times New Roman" w:hAnsi="Times New Roman"/>
          <w:sz w:val="24"/>
          <w:szCs w:val="24"/>
        </w:rPr>
      </w:pPr>
      <w:r w:rsidRPr="002F594C">
        <w:rPr>
          <w:rFonts w:ascii="Times New Roman" w:eastAsia="Times New Roman" w:hAnsi="Times New Roman"/>
          <w:b/>
          <w:bCs/>
          <w:sz w:val="28"/>
          <w:szCs w:val="28"/>
        </w:rPr>
        <w:t>Par pasākumu īstenošanas progresu administratīvā sloga mazināšanai nekustamo īpašumu attīstībā</w:t>
      </w:r>
      <w:r w:rsidR="0082685B" w:rsidRPr="00705BD1">
        <w:rPr>
          <w:rFonts w:ascii="Times New Roman" w:eastAsia="Times New Roman" w:hAnsi="Times New Roman"/>
          <w:sz w:val="28"/>
          <w:szCs w:val="28"/>
        </w:rPr>
        <w:t xml:space="preserve"> </w:t>
      </w:r>
      <w:r w:rsidR="00EB6D37">
        <w:rPr>
          <w:rFonts w:ascii="Times New Roman" w:hAnsi="Times New Roman"/>
          <w:sz w:val="24"/>
          <w:szCs w:val="24"/>
        </w:rPr>
        <w:t>_________________________________________________________</w:t>
      </w:r>
    </w:p>
    <w:p w14:paraId="2DCF71F0" w14:textId="30351E70" w:rsidR="00AC7C26" w:rsidRPr="00014A84" w:rsidRDefault="00EB6D37" w:rsidP="00EB6D37">
      <w:pPr>
        <w:autoSpaceDE w:val="0"/>
        <w:autoSpaceDN w:val="0"/>
        <w:adjustRightInd w:val="0"/>
        <w:spacing w:after="0" w:line="240" w:lineRule="auto"/>
        <w:jc w:val="center"/>
        <w:rPr>
          <w:rFonts w:ascii="Times New Roman" w:hAnsi="Times New Roman"/>
          <w:sz w:val="24"/>
          <w:szCs w:val="24"/>
        </w:rPr>
      </w:pPr>
      <w:r w:rsidRPr="00014A84">
        <w:rPr>
          <w:rFonts w:ascii="Times New Roman" w:hAnsi="Times New Roman"/>
          <w:sz w:val="24"/>
          <w:szCs w:val="24"/>
        </w:rPr>
        <w:t>(</w:t>
      </w:r>
      <w:r w:rsidR="00C84D52">
        <w:rPr>
          <w:rFonts w:ascii="Times New Roman" w:hAnsi="Times New Roman"/>
          <w:sz w:val="24"/>
          <w:szCs w:val="24"/>
        </w:rPr>
        <w:t xml:space="preserve">V. Valainis, </w:t>
      </w:r>
      <w:r w:rsidR="00014A84" w:rsidRPr="00014A84">
        <w:rPr>
          <w:rFonts w:ascii="Times New Roman" w:hAnsi="Times New Roman"/>
          <w:sz w:val="24"/>
          <w:szCs w:val="24"/>
        </w:rPr>
        <w:t>O.</w:t>
      </w:r>
      <w:r w:rsidR="00014A84">
        <w:rPr>
          <w:rFonts w:ascii="Times New Roman" w:hAnsi="Times New Roman"/>
          <w:sz w:val="24"/>
          <w:szCs w:val="24"/>
        </w:rPr>
        <w:t> </w:t>
      </w:r>
      <w:r w:rsidR="00014A84" w:rsidRPr="00014A84">
        <w:rPr>
          <w:rFonts w:ascii="Times New Roman" w:hAnsi="Times New Roman"/>
          <w:sz w:val="24"/>
          <w:szCs w:val="24"/>
        </w:rPr>
        <w:t xml:space="preserve">Feldmane, </w:t>
      </w:r>
      <w:r w:rsidR="00525900">
        <w:rPr>
          <w:rFonts w:ascii="Times New Roman" w:hAnsi="Times New Roman"/>
          <w:sz w:val="24"/>
          <w:szCs w:val="24"/>
        </w:rPr>
        <w:t xml:space="preserve">A. Lāce, </w:t>
      </w:r>
      <w:r w:rsidR="00C84D52">
        <w:rPr>
          <w:rFonts w:ascii="Times New Roman" w:hAnsi="Times New Roman"/>
          <w:sz w:val="24"/>
          <w:szCs w:val="24"/>
        </w:rPr>
        <w:t xml:space="preserve">I. Bērziņa, </w:t>
      </w:r>
      <w:r w:rsidR="00765443">
        <w:rPr>
          <w:rFonts w:ascii="Times New Roman" w:hAnsi="Times New Roman"/>
          <w:sz w:val="24"/>
          <w:szCs w:val="24"/>
        </w:rPr>
        <w:t xml:space="preserve">A. Čakša, </w:t>
      </w:r>
      <w:r w:rsidR="00694320">
        <w:rPr>
          <w:rFonts w:ascii="Times New Roman" w:hAnsi="Times New Roman"/>
          <w:sz w:val="24"/>
          <w:szCs w:val="24"/>
        </w:rPr>
        <w:t xml:space="preserve">J. Butņicka, </w:t>
      </w:r>
      <w:r w:rsidR="00215C4B">
        <w:rPr>
          <w:rFonts w:ascii="Times New Roman" w:hAnsi="Times New Roman"/>
          <w:sz w:val="24"/>
          <w:szCs w:val="24"/>
          <w:lang w:eastAsia="lv-LV"/>
        </w:rPr>
        <w:t>L</w:t>
      </w:r>
      <w:r w:rsidR="00215C4B" w:rsidRPr="0082685B">
        <w:rPr>
          <w:rFonts w:ascii="Times New Roman" w:hAnsi="Times New Roman"/>
          <w:sz w:val="24"/>
          <w:szCs w:val="24"/>
          <w:lang w:eastAsia="lv-LV"/>
        </w:rPr>
        <w:t>. </w:t>
      </w:r>
      <w:proofErr w:type="spellStart"/>
      <w:r w:rsidR="00215C4B">
        <w:rPr>
          <w:rFonts w:ascii="Times New Roman" w:hAnsi="Times New Roman"/>
          <w:sz w:val="24"/>
          <w:szCs w:val="24"/>
          <w:lang w:eastAsia="lv-LV"/>
        </w:rPr>
        <w:t>Paegļkalna</w:t>
      </w:r>
      <w:proofErr w:type="spellEnd"/>
      <w:r w:rsidR="00215C4B">
        <w:rPr>
          <w:rFonts w:ascii="Times New Roman" w:hAnsi="Times New Roman"/>
          <w:sz w:val="24"/>
          <w:szCs w:val="24"/>
          <w:lang w:eastAsia="lv-LV"/>
        </w:rPr>
        <w:t>,</w:t>
      </w:r>
      <w:r w:rsidR="00215C4B" w:rsidRPr="00014A84">
        <w:rPr>
          <w:rFonts w:ascii="Times New Roman" w:hAnsi="Times New Roman"/>
          <w:sz w:val="24"/>
          <w:szCs w:val="24"/>
        </w:rPr>
        <w:t xml:space="preserve"> </w:t>
      </w:r>
      <w:r w:rsidR="00E237C1">
        <w:rPr>
          <w:rFonts w:ascii="Times New Roman" w:hAnsi="Times New Roman"/>
          <w:sz w:val="24"/>
          <w:szCs w:val="24"/>
        </w:rPr>
        <w:t xml:space="preserve">J. Panteļējeva, </w:t>
      </w:r>
      <w:r w:rsidR="00CE4D3A">
        <w:rPr>
          <w:rFonts w:ascii="Times New Roman" w:hAnsi="Times New Roman"/>
          <w:sz w:val="24"/>
          <w:szCs w:val="24"/>
        </w:rPr>
        <w:t>I. </w:t>
      </w:r>
      <w:proofErr w:type="spellStart"/>
      <w:r w:rsidR="00CE4D3A">
        <w:rPr>
          <w:rFonts w:ascii="Times New Roman" w:hAnsi="Times New Roman"/>
          <w:sz w:val="24"/>
          <w:szCs w:val="24"/>
        </w:rPr>
        <w:t>Ilgaža</w:t>
      </w:r>
      <w:proofErr w:type="spellEnd"/>
      <w:r w:rsidR="00CE4D3A">
        <w:rPr>
          <w:rFonts w:ascii="Times New Roman" w:hAnsi="Times New Roman"/>
          <w:sz w:val="24"/>
          <w:szCs w:val="24"/>
        </w:rPr>
        <w:t xml:space="preserve">, </w:t>
      </w:r>
      <w:r w:rsidR="00D20AAE">
        <w:rPr>
          <w:rFonts w:ascii="Times New Roman" w:hAnsi="Times New Roman"/>
          <w:sz w:val="24"/>
          <w:szCs w:val="24"/>
        </w:rPr>
        <w:t>V. </w:t>
      </w:r>
      <w:proofErr w:type="spellStart"/>
      <w:r w:rsidR="00D20AAE">
        <w:rPr>
          <w:rFonts w:ascii="Times New Roman" w:hAnsi="Times New Roman"/>
          <w:sz w:val="24"/>
          <w:szCs w:val="24"/>
        </w:rPr>
        <w:t>Narnicka</w:t>
      </w:r>
      <w:proofErr w:type="spellEnd"/>
      <w:r w:rsidR="00D20AAE">
        <w:rPr>
          <w:rFonts w:ascii="Times New Roman" w:hAnsi="Times New Roman"/>
          <w:sz w:val="24"/>
          <w:szCs w:val="24"/>
        </w:rPr>
        <w:t xml:space="preserve">, </w:t>
      </w:r>
      <w:r w:rsidR="00BF77C7">
        <w:rPr>
          <w:rFonts w:ascii="Times New Roman" w:hAnsi="Times New Roman"/>
          <w:sz w:val="24"/>
          <w:szCs w:val="24"/>
        </w:rPr>
        <w:t xml:space="preserve">A. Krauze, </w:t>
      </w:r>
      <w:r w:rsidR="006423FA">
        <w:rPr>
          <w:rFonts w:ascii="Times New Roman" w:hAnsi="Times New Roman"/>
          <w:sz w:val="24"/>
          <w:szCs w:val="24"/>
        </w:rPr>
        <w:t xml:space="preserve">L. Āboliņa, </w:t>
      </w:r>
      <w:r w:rsidR="0082685B" w:rsidRPr="00014A84">
        <w:rPr>
          <w:rFonts w:ascii="Times New Roman" w:hAnsi="Times New Roman"/>
          <w:sz w:val="24"/>
          <w:szCs w:val="24"/>
        </w:rPr>
        <w:t>E. Siliņa</w:t>
      </w:r>
      <w:r w:rsidRPr="00014A84">
        <w:rPr>
          <w:rFonts w:ascii="Times New Roman" w:hAnsi="Times New Roman"/>
          <w:sz w:val="24"/>
          <w:szCs w:val="24"/>
        </w:rPr>
        <w:t>)</w:t>
      </w:r>
    </w:p>
    <w:p w14:paraId="23F7D3F0" w14:textId="11B6743D" w:rsidR="00AC7C26" w:rsidRPr="00014A84" w:rsidRDefault="00AC7C26" w:rsidP="00D644B7">
      <w:pPr>
        <w:autoSpaceDE w:val="0"/>
        <w:autoSpaceDN w:val="0"/>
        <w:adjustRightInd w:val="0"/>
        <w:spacing w:after="0" w:line="240" w:lineRule="auto"/>
        <w:ind w:firstLine="709"/>
        <w:jc w:val="both"/>
        <w:rPr>
          <w:rFonts w:ascii="Times New Roman" w:hAnsi="Times New Roman"/>
          <w:sz w:val="28"/>
          <w:szCs w:val="28"/>
        </w:rPr>
      </w:pPr>
    </w:p>
    <w:p w14:paraId="49B2C825" w14:textId="77777777" w:rsidR="00AA4581" w:rsidRDefault="00014A84" w:rsidP="00D644B7">
      <w:pPr>
        <w:autoSpaceDE w:val="0"/>
        <w:autoSpaceDN w:val="0"/>
        <w:adjustRightInd w:val="0"/>
        <w:spacing w:after="0"/>
        <w:ind w:firstLine="709"/>
        <w:jc w:val="both"/>
        <w:rPr>
          <w:rFonts w:ascii="Times New Roman" w:hAnsi="Times New Roman"/>
          <w:bCs/>
          <w:sz w:val="28"/>
          <w:szCs w:val="28"/>
        </w:rPr>
      </w:pPr>
      <w:r w:rsidRPr="00014A84">
        <w:rPr>
          <w:rFonts w:ascii="Times New Roman" w:hAnsi="Times New Roman"/>
          <w:bCs/>
          <w:sz w:val="28"/>
          <w:szCs w:val="28"/>
        </w:rPr>
        <w:t>1.</w:t>
      </w:r>
      <w:r w:rsidR="00ED6F7C">
        <w:rPr>
          <w:rFonts w:ascii="Times New Roman" w:hAnsi="Times New Roman"/>
          <w:bCs/>
          <w:sz w:val="28"/>
          <w:szCs w:val="28"/>
        </w:rPr>
        <w:t> </w:t>
      </w:r>
      <w:r w:rsidRPr="00014A84">
        <w:rPr>
          <w:rFonts w:ascii="Times New Roman" w:hAnsi="Times New Roman"/>
          <w:bCs/>
          <w:sz w:val="28"/>
          <w:szCs w:val="28"/>
        </w:rPr>
        <w:t>Pieņemt zināšanai Ekonomikas ministrijas sniegto prezentāciju “Par rīcības plānu administratīvā sloga mazināšanai nekustamo īpašumu attīstīšanas jomā”.</w:t>
      </w:r>
    </w:p>
    <w:p w14:paraId="1F96041B" w14:textId="4173EB02" w:rsidR="00EB6D37" w:rsidRPr="00014A84" w:rsidRDefault="00AA4581" w:rsidP="00D644B7">
      <w:pPr>
        <w:autoSpaceDE w:val="0"/>
        <w:autoSpaceDN w:val="0"/>
        <w:adjustRightInd w:val="0"/>
        <w:spacing w:after="0"/>
        <w:ind w:firstLine="709"/>
        <w:jc w:val="both"/>
        <w:rPr>
          <w:rFonts w:ascii="Times New Roman" w:hAnsi="Times New Roman"/>
          <w:bCs/>
          <w:sz w:val="28"/>
          <w:szCs w:val="28"/>
        </w:rPr>
      </w:pPr>
      <w:r w:rsidRPr="004341DD">
        <w:rPr>
          <w:rFonts w:ascii="Times New Roman" w:hAnsi="Times New Roman"/>
          <w:bCs/>
          <w:sz w:val="28"/>
          <w:szCs w:val="28"/>
        </w:rPr>
        <w:t>2. </w:t>
      </w:r>
      <w:r w:rsidR="00D52794" w:rsidRPr="004341DD">
        <w:rPr>
          <w:rFonts w:ascii="Times New Roman" w:hAnsi="Times New Roman"/>
          <w:bCs/>
          <w:sz w:val="28"/>
          <w:szCs w:val="28"/>
        </w:rPr>
        <w:t>Ekonomikas ministrijai</w:t>
      </w:r>
      <w:r w:rsidR="00D14C11">
        <w:rPr>
          <w:rFonts w:ascii="Times New Roman" w:hAnsi="Times New Roman"/>
          <w:bCs/>
          <w:sz w:val="28"/>
          <w:szCs w:val="28"/>
        </w:rPr>
        <w:t xml:space="preserve">, ņemot vērā gan jau iepriekš paveikto, gan prezentācijā minēto attiecībā uz </w:t>
      </w:r>
      <w:r w:rsidR="00D14C11" w:rsidRPr="00014A84">
        <w:rPr>
          <w:rFonts w:ascii="Times New Roman" w:hAnsi="Times New Roman"/>
          <w:bCs/>
          <w:sz w:val="28"/>
          <w:szCs w:val="28"/>
        </w:rPr>
        <w:t>administratīvā sloga mazināšan</w:t>
      </w:r>
      <w:r w:rsidR="00D14C11">
        <w:rPr>
          <w:rFonts w:ascii="Times New Roman" w:hAnsi="Times New Roman"/>
          <w:bCs/>
          <w:sz w:val="28"/>
          <w:szCs w:val="28"/>
        </w:rPr>
        <w:t>u</w:t>
      </w:r>
      <w:r w:rsidR="00D14C11" w:rsidRPr="00014A84">
        <w:rPr>
          <w:rFonts w:ascii="Times New Roman" w:hAnsi="Times New Roman"/>
          <w:bCs/>
          <w:sz w:val="28"/>
          <w:szCs w:val="28"/>
        </w:rPr>
        <w:t xml:space="preserve"> nekustamo īpašumu attīstīšanas jomā</w:t>
      </w:r>
      <w:r w:rsidR="00D14C11">
        <w:rPr>
          <w:rFonts w:ascii="Times New Roman" w:hAnsi="Times New Roman"/>
          <w:bCs/>
          <w:sz w:val="28"/>
          <w:szCs w:val="28"/>
        </w:rPr>
        <w:t>,</w:t>
      </w:r>
      <w:r w:rsidR="00D52794" w:rsidRPr="004341DD">
        <w:rPr>
          <w:rFonts w:ascii="Times New Roman" w:hAnsi="Times New Roman"/>
          <w:bCs/>
          <w:sz w:val="28"/>
          <w:szCs w:val="28"/>
        </w:rPr>
        <w:t xml:space="preserve"> sagatavot </w:t>
      </w:r>
      <w:r w:rsidR="00D14C11">
        <w:rPr>
          <w:rFonts w:ascii="Times New Roman" w:hAnsi="Times New Roman"/>
          <w:bCs/>
          <w:sz w:val="28"/>
          <w:szCs w:val="28"/>
        </w:rPr>
        <w:t xml:space="preserve">attiecīgas </w:t>
      </w:r>
      <w:r w:rsidRPr="004341DD">
        <w:rPr>
          <w:rFonts w:ascii="Times New Roman" w:hAnsi="Times New Roman"/>
          <w:bCs/>
          <w:sz w:val="28"/>
          <w:szCs w:val="28"/>
        </w:rPr>
        <w:t xml:space="preserve">komunikācijas vadlīnijas </w:t>
      </w:r>
      <w:r w:rsidR="00D52794" w:rsidRPr="004341DD">
        <w:rPr>
          <w:rFonts w:ascii="Times New Roman" w:hAnsi="Times New Roman"/>
          <w:bCs/>
          <w:sz w:val="28"/>
          <w:szCs w:val="28"/>
        </w:rPr>
        <w:t xml:space="preserve">un nosūtīt </w:t>
      </w:r>
      <w:r w:rsidRPr="004341DD">
        <w:rPr>
          <w:rFonts w:ascii="Times New Roman" w:hAnsi="Times New Roman"/>
          <w:bCs/>
          <w:sz w:val="28"/>
          <w:szCs w:val="28"/>
        </w:rPr>
        <w:t xml:space="preserve">tās </w:t>
      </w:r>
      <w:r w:rsidR="004341DD" w:rsidRPr="004341DD">
        <w:rPr>
          <w:rFonts w:ascii="Times New Roman" w:eastAsia="Times New Roman" w:hAnsi="Times New Roman"/>
          <w:sz w:val="28"/>
          <w:szCs w:val="28"/>
          <w:lang w:eastAsia="lv-LV"/>
        </w:rPr>
        <w:t xml:space="preserve">Stratēģiskās vadības tematiskās komitejas </w:t>
      </w:r>
      <w:r w:rsidR="00D52794" w:rsidRPr="004341DD">
        <w:rPr>
          <w:rFonts w:ascii="Times New Roman" w:hAnsi="Times New Roman"/>
          <w:bCs/>
          <w:sz w:val="28"/>
          <w:szCs w:val="28"/>
        </w:rPr>
        <w:t xml:space="preserve">locekļiem </w:t>
      </w:r>
      <w:r w:rsidRPr="004341DD">
        <w:rPr>
          <w:rFonts w:ascii="Times New Roman" w:hAnsi="Times New Roman"/>
          <w:bCs/>
          <w:sz w:val="28"/>
          <w:szCs w:val="28"/>
        </w:rPr>
        <w:t>un Valsts kancelejai</w:t>
      </w:r>
      <w:r w:rsidR="00D52794" w:rsidRPr="004341DD">
        <w:rPr>
          <w:rFonts w:ascii="Times New Roman" w:hAnsi="Times New Roman"/>
          <w:bCs/>
          <w:sz w:val="28"/>
          <w:szCs w:val="28"/>
        </w:rPr>
        <w:t>.</w:t>
      </w:r>
    </w:p>
    <w:p w14:paraId="208434FF" w14:textId="040C4398" w:rsidR="00AA4581" w:rsidRDefault="00AA4581" w:rsidP="00AA4581">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3</w:t>
      </w:r>
      <w:r w:rsidRPr="00A12C8E">
        <w:rPr>
          <w:rFonts w:ascii="Times New Roman" w:hAnsi="Times New Roman"/>
          <w:bCs/>
          <w:sz w:val="28"/>
          <w:szCs w:val="28"/>
        </w:rPr>
        <w:t>. </w:t>
      </w:r>
      <w:r w:rsidRPr="00014A84">
        <w:rPr>
          <w:rFonts w:ascii="Times New Roman" w:hAnsi="Times New Roman"/>
          <w:bCs/>
          <w:sz w:val="28"/>
          <w:szCs w:val="28"/>
        </w:rPr>
        <w:t xml:space="preserve">Pieņemt zināšanai </w:t>
      </w:r>
      <w:r w:rsidRPr="00A12C8E">
        <w:rPr>
          <w:rFonts w:ascii="Times New Roman" w:hAnsi="Times New Roman"/>
          <w:bCs/>
          <w:sz w:val="28"/>
          <w:szCs w:val="28"/>
        </w:rPr>
        <w:t xml:space="preserve">Viedās administrācijas un reģionālās attīstības </w:t>
      </w:r>
      <w:r w:rsidRPr="00014A84">
        <w:rPr>
          <w:rFonts w:ascii="Times New Roman" w:hAnsi="Times New Roman"/>
          <w:bCs/>
          <w:sz w:val="28"/>
          <w:szCs w:val="28"/>
        </w:rPr>
        <w:t xml:space="preserve">ministrijas sniegto prezentāciju </w:t>
      </w:r>
      <w:r w:rsidRPr="00A12C8E">
        <w:rPr>
          <w:rFonts w:ascii="Times New Roman" w:hAnsi="Times New Roman"/>
          <w:bCs/>
          <w:sz w:val="28"/>
          <w:szCs w:val="28"/>
        </w:rPr>
        <w:t>“</w:t>
      </w:r>
      <w:r>
        <w:rPr>
          <w:rFonts w:ascii="Times New Roman" w:hAnsi="Times New Roman"/>
          <w:bCs/>
          <w:sz w:val="28"/>
          <w:szCs w:val="28"/>
        </w:rPr>
        <w:t>VAR</w:t>
      </w:r>
      <w:r w:rsidRPr="00A12C8E">
        <w:rPr>
          <w:rFonts w:ascii="Times New Roman" w:hAnsi="Times New Roman"/>
          <w:bCs/>
          <w:sz w:val="28"/>
          <w:szCs w:val="28"/>
        </w:rPr>
        <w:t>AM paveiktais administratīvā sloga mazināšanas teritorijas plānošanā doto uzdevumu izpildē”.</w:t>
      </w:r>
    </w:p>
    <w:p w14:paraId="66400C89" w14:textId="0951D3A1" w:rsidR="00070A09" w:rsidRDefault="00070A09" w:rsidP="002F0B27">
      <w:pPr>
        <w:autoSpaceDE w:val="0"/>
        <w:autoSpaceDN w:val="0"/>
        <w:adjustRightInd w:val="0"/>
        <w:spacing w:after="0"/>
        <w:ind w:firstLine="709"/>
        <w:jc w:val="both"/>
        <w:rPr>
          <w:rFonts w:ascii="Times New Roman" w:hAnsi="Times New Roman"/>
          <w:bCs/>
          <w:sz w:val="28"/>
          <w:szCs w:val="28"/>
        </w:rPr>
      </w:pPr>
      <w:r w:rsidRPr="00070A09">
        <w:rPr>
          <w:rFonts w:ascii="Times New Roman" w:hAnsi="Times New Roman"/>
          <w:bCs/>
          <w:sz w:val="28"/>
          <w:szCs w:val="28"/>
        </w:rPr>
        <w:t>4. Viedās administrācijas un reģionālās attīstības ministrijai sadarbībā ar Ekonomikas ministriju un Tieslietu ministriju, nepieciešamības gadījumā piesaistot arī citas ministrijas, atbilstoši diskusijai sēdes laikā par labvēlīgas vides nodrošināšanu investoriem investīciju ieguldīšanai</w:t>
      </w:r>
      <w:r w:rsidR="00D14C11">
        <w:rPr>
          <w:rFonts w:ascii="Times New Roman" w:hAnsi="Times New Roman"/>
          <w:bCs/>
          <w:sz w:val="28"/>
          <w:szCs w:val="28"/>
        </w:rPr>
        <w:t xml:space="preserve"> </w:t>
      </w:r>
      <w:r w:rsidR="00D14C11" w:rsidRPr="00D14C11">
        <w:rPr>
          <w:rFonts w:ascii="Times New Roman" w:hAnsi="Times New Roman"/>
          <w:bCs/>
          <w:sz w:val="28"/>
          <w:szCs w:val="28"/>
        </w:rPr>
        <w:t>un</w:t>
      </w:r>
      <w:r w:rsidRPr="00D14C11">
        <w:rPr>
          <w:rFonts w:ascii="Times New Roman" w:hAnsi="Times New Roman"/>
          <w:bCs/>
          <w:sz w:val="28"/>
          <w:szCs w:val="28"/>
        </w:rPr>
        <w:t xml:space="preserve"> nepieciešamību savlaicīgi un vienuviet, izvērtējot informācijas sistēmu sadarbspēju,</w:t>
      </w:r>
      <w:r w:rsidRPr="00070A09">
        <w:rPr>
          <w:rFonts w:ascii="Times New Roman" w:hAnsi="Times New Roman"/>
          <w:bCs/>
          <w:sz w:val="28"/>
          <w:szCs w:val="28"/>
        </w:rPr>
        <w:t xml:space="preserve"> no detālplānojuma vai lokālplānojuma iegūt skaidrāku informāciju par teritorijas izmantošanas ierobežojumiem (pakalpojumu pieejamība; infrastruktūra), tai skaitā par pakalpojumu sniedzēju un infrastruktūras turētāju resursiem pakalpojumu pieejamībā un nodrošināšanā, turpināt darbu pie normatīvā regulējumā pilnveides, sagatavojot priekšlikumu regulējumam par pienākumu pašvaldībām un komunikāciju turētājiem, tai skaitā arī valsts kapitālsabiedrībām, vienuviet sniegt investoriem skaidru informāciju lēmuma pieņemšanai investīciju ieguldīšanā attiecīgajā teritorijā. Regulējuma izstrādes procesā izvērtēt nepieciešamību veikt arī grozījumus Teritorijas attīstības plānošanas likumā un citos tiesību aktos</w:t>
      </w:r>
      <w:r>
        <w:rPr>
          <w:rFonts w:ascii="Times New Roman" w:hAnsi="Times New Roman"/>
          <w:bCs/>
          <w:sz w:val="28"/>
          <w:szCs w:val="28"/>
        </w:rPr>
        <w:t>.</w:t>
      </w:r>
    </w:p>
    <w:p w14:paraId="09285EA1" w14:textId="422DC2DB" w:rsidR="00CE4D3A" w:rsidRPr="00A12C8E" w:rsidRDefault="003E6F5F" w:rsidP="002F0B27">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5</w:t>
      </w:r>
      <w:r w:rsidR="00CE4D3A">
        <w:rPr>
          <w:rFonts w:ascii="Times New Roman" w:hAnsi="Times New Roman"/>
          <w:bCs/>
          <w:sz w:val="28"/>
          <w:szCs w:val="28"/>
        </w:rPr>
        <w:t>. </w:t>
      </w:r>
      <w:r w:rsidR="00CE4D3A" w:rsidRPr="00014A84">
        <w:rPr>
          <w:rFonts w:ascii="Times New Roman" w:hAnsi="Times New Roman"/>
          <w:bCs/>
          <w:sz w:val="28"/>
          <w:szCs w:val="28"/>
        </w:rPr>
        <w:t xml:space="preserve">Pieņemt zināšanai </w:t>
      </w:r>
      <w:r w:rsidR="00CE4D3A">
        <w:rPr>
          <w:rFonts w:ascii="Times New Roman" w:hAnsi="Times New Roman"/>
          <w:bCs/>
          <w:sz w:val="28"/>
          <w:szCs w:val="28"/>
        </w:rPr>
        <w:t>Tieslietu</w:t>
      </w:r>
      <w:r w:rsidR="00CE4D3A" w:rsidRPr="00014A84">
        <w:rPr>
          <w:rFonts w:ascii="Times New Roman" w:hAnsi="Times New Roman"/>
          <w:bCs/>
          <w:sz w:val="28"/>
          <w:szCs w:val="28"/>
        </w:rPr>
        <w:t xml:space="preserve"> ministrijas </w:t>
      </w:r>
      <w:r w:rsidR="00782B40">
        <w:rPr>
          <w:rFonts w:ascii="Times New Roman" w:hAnsi="Times New Roman"/>
          <w:bCs/>
          <w:sz w:val="28"/>
          <w:szCs w:val="28"/>
        </w:rPr>
        <w:t xml:space="preserve">un Valsts </w:t>
      </w:r>
      <w:r w:rsidR="009A4308">
        <w:rPr>
          <w:rFonts w:ascii="Times New Roman" w:hAnsi="Times New Roman"/>
          <w:bCs/>
          <w:sz w:val="28"/>
          <w:szCs w:val="28"/>
        </w:rPr>
        <w:t>z</w:t>
      </w:r>
      <w:r w:rsidR="00782B40">
        <w:rPr>
          <w:rFonts w:ascii="Times New Roman" w:hAnsi="Times New Roman"/>
          <w:bCs/>
          <w:sz w:val="28"/>
          <w:szCs w:val="28"/>
        </w:rPr>
        <w:t xml:space="preserve">emes dienesta </w:t>
      </w:r>
      <w:r w:rsidR="00CE4D3A" w:rsidRPr="00014A84">
        <w:rPr>
          <w:rFonts w:ascii="Times New Roman" w:hAnsi="Times New Roman"/>
          <w:bCs/>
          <w:sz w:val="28"/>
          <w:szCs w:val="28"/>
        </w:rPr>
        <w:t xml:space="preserve">sniegto prezentāciju </w:t>
      </w:r>
      <w:r w:rsidR="00CE4D3A">
        <w:rPr>
          <w:rFonts w:ascii="Times New Roman" w:hAnsi="Times New Roman"/>
          <w:bCs/>
          <w:sz w:val="28"/>
          <w:szCs w:val="28"/>
        </w:rPr>
        <w:t>“</w:t>
      </w:r>
      <w:r w:rsidR="00CE4D3A" w:rsidRPr="00A12C8E">
        <w:rPr>
          <w:rFonts w:ascii="Times New Roman" w:hAnsi="Times New Roman"/>
          <w:bCs/>
          <w:sz w:val="28"/>
          <w:szCs w:val="28"/>
        </w:rPr>
        <w:t>TM uzdevumi administratīvā sloga mazināšanai NĪ attīstības jomā”.</w:t>
      </w:r>
    </w:p>
    <w:p w14:paraId="2802A1E4" w14:textId="381D8112" w:rsidR="00BF77C7" w:rsidRPr="00A12C8E" w:rsidRDefault="00BF77C7" w:rsidP="002F0B27">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6</w:t>
      </w:r>
      <w:r w:rsidRPr="00A12C8E">
        <w:rPr>
          <w:rFonts w:ascii="Times New Roman" w:hAnsi="Times New Roman"/>
          <w:bCs/>
          <w:sz w:val="28"/>
          <w:szCs w:val="28"/>
        </w:rPr>
        <w:t>. </w:t>
      </w:r>
      <w:r w:rsidRPr="00014A84">
        <w:rPr>
          <w:rFonts w:ascii="Times New Roman" w:hAnsi="Times New Roman"/>
          <w:bCs/>
          <w:sz w:val="28"/>
          <w:szCs w:val="28"/>
        </w:rPr>
        <w:t xml:space="preserve">Pieņemt zināšanai </w:t>
      </w:r>
      <w:r>
        <w:rPr>
          <w:rFonts w:ascii="Times New Roman" w:hAnsi="Times New Roman"/>
          <w:bCs/>
          <w:sz w:val="28"/>
          <w:szCs w:val="28"/>
        </w:rPr>
        <w:t>Zemkopības</w:t>
      </w:r>
      <w:r w:rsidRPr="00014A84">
        <w:rPr>
          <w:rFonts w:ascii="Times New Roman" w:hAnsi="Times New Roman"/>
          <w:bCs/>
          <w:sz w:val="28"/>
          <w:szCs w:val="28"/>
        </w:rPr>
        <w:t xml:space="preserve"> ministrijas sniegto prezentāciju </w:t>
      </w:r>
      <w:r>
        <w:rPr>
          <w:rFonts w:ascii="Times New Roman" w:hAnsi="Times New Roman"/>
          <w:bCs/>
          <w:sz w:val="28"/>
          <w:szCs w:val="28"/>
        </w:rPr>
        <w:t>“</w:t>
      </w:r>
      <w:r w:rsidRPr="00A12C8E">
        <w:rPr>
          <w:rFonts w:ascii="Times New Roman" w:hAnsi="Times New Roman"/>
          <w:bCs/>
          <w:sz w:val="28"/>
          <w:szCs w:val="28"/>
        </w:rPr>
        <w:t>Atmežošana un koku ciršanas atļaujas saņemšana”.</w:t>
      </w:r>
    </w:p>
    <w:p w14:paraId="0FB9EAC0" w14:textId="1E743FF2" w:rsidR="00A12C8E" w:rsidRDefault="00BF77C7" w:rsidP="00D644B7">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7</w:t>
      </w:r>
      <w:r w:rsidR="00014A84" w:rsidRPr="00A12C8E">
        <w:rPr>
          <w:rFonts w:ascii="Times New Roman" w:hAnsi="Times New Roman"/>
          <w:bCs/>
          <w:sz w:val="28"/>
          <w:szCs w:val="28"/>
        </w:rPr>
        <w:t>. </w:t>
      </w:r>
      <w:r>
        <w:rPr>
          <w:rFonts w:ascii="Times New Roman" w:hAnsi="Times New Roman"/>
          <w:bCs/>
          <w:sz w:val="28"/>
          <w:szCs w:val="28"/>
        </w:rPr>
        <w:t xml:space="preserve">Atlikt </w:t>
      </w:r>
      <w:r w:rsidR="00A12C8E">
        <w:rPr>
          <w:rFonts w:ascii="Times New Roman" w:hAnsi="Times New Roman"/>
          <w:bCs/>
          <w:sz w:val="28"/>
          <w:szCs w:val="28"/>
        </w:rPr>
        <w:t xml:space="preserve">Klimata un enerģētikas </w:t>
      </w:r>
      <w:r w:rsidR="00A12C8E" w:rsidRPr="00014A84">
        <w:rPr>
          <w:rFonts w:ascii="Times New Roman" w:hAnsi="Times New Roman"/>
          <w:bCs/>
          <w:sz w:val="28"/>
          <w:szCs w:val="28"/>
        </w:rPr>
        <w:t xml:space="preserve">ministrijas </w:t>
      </w:r>
      <w:r>
        <w:rPr>
          <w:rFonts w:ascii="Times New Roman" w:hAnsi="Times New Roman"/>
          <w:bCs/>
          <w:sz w:val="28"/>
          <w:szCs w:val="28"/>
        </w:rPr>
        <w:t>ie</w:t>
      </w:r>
      <w:r w:rsidR="00A12C8E" w:rsidRPr="00014A84">
        <w:rPr>
          <w:rFonts w:ascii="Times New Roman" w:hAnsi="Times New Roman"/>
          <w:bCs/>
          <w:sz w:val="28"/>
          <w:szCs w:val="28"/>
        </w:rPr>
        <w:t>sniegt</w:t>
      </w:r>
      <w:r>
        <w:rPr>
          <w:rFonts w:ascii="Times New Roman" w:hAnsi="Times New Roman"/>
          <w:bCs/>
          <w:sz w:val="28"/>
          <w:szCs w:val="28"/>
        </w:rPr>
        <w:t>ās</w:t>
      </w:r>
      <w:r w:rsidR="00A12C8E" w:rsidRPr="00014A84">
        <w:rPr>
          <w:rFonts w:ascii="Times New Roman" w:hAnsi="Times New Roman"/>
          <w:bCs/>
          <w:sz w:val="28"/>
          <w:szCs w:val="28"/>
        </w:rPr>
        <w:t xml:space="preserve"> prezentācij</w:t>
      </w:r>
      <w:r>
        <w:rPr>
          <w:rFonts w:ascii="Times New Roman" w:hAnsi="Times New Roman"/>
          <w:bCs/>
          <w:sz w:val="28"/>
          <w:szCs w:val="28"/>
        </w:rPr>
        <w:t>as</w:t>
      </w:r>
      <w:r w:rsidR="00A12C8E" w:rsidRPr="00014A84">
        <w:rPr>
          <w:rFonts w:ascii="Times New Roman" w:hAnsi="Times New Roman"/>
          <w:bCs/>
          <w:sz w:val="28"/>
          <w:szCs w:val="28"/>
        </w:rPr>
        <w:t xml:space="preserve"> </w:t>
      </w:r>
      <w:r w:rsidR="00BF1656">
        <w:rPr>
          <w:rFonts w:ascii="Times New Roman" w:hAnsi="Times New Roman"/>
          <w:bCs/>
          <w:sz w:val="28"/>
          <w:szCs w:val="28"/>
        </w:rPr>
        <w:t>“P</w:t>
      </w:r>
      <w:r w:rsidR="00A12C8E" w:rsidRPr="00A12C8E">
        <w:rPr>
          <w:rFonts w:ascii="Times New Roman" w:hAnsi="Times New Roman"/>
          <w:bCs/>
          <w:sz w:val="28"/>
          <w:szCs w:val="28"/>
        </w:rPr>
        <w:t>asākumu īstenošanas progress administratīvā sloga mazināšanai nekustamo īpašumu attīstībā</w:t>
      </w:r>
      <w:r w:rsidR="00BF1656">
        <w:rPr>
          <w:rFonts w:ascii="Times New Roman" w:hAnsi="Times New Roman"/>
          <w:bCs/>
          <w:sz w:val="28"/>
          <w:szCs w:val="28"/>
        </w:rPr>
        <w:t>”</w:t>
      </w:r>
      <w:r>
        <w:rPr>
          <w:rFonts w:ascii="Times New Roman" w:hAnsi="Times New Roman"/>
          <w:bCs/>
          <w:sz w:val="28"/>
          <w:szCs w:val="28"/>
        </w:rPr>
        <w:t xml:space="preserve"> izskatīšanu.</w:t>
      </w:r>
    </w:p>
    <w:p w14:paraId="19249B61" w14:textId="77777777" w:rsidR="00DC752B" w:rsidRDefault="00DC752B" w:rsidP="00D644B7">
      <w:pPr>
        <w:autoSpaceDE w:val="0"/>
        <w:autoSpaceDN w:val="0"/>
        <w:adjustRightInd w:val="0"/>
        <w:spacing w:after="0"/>
        <w:ind w:firstLine="709"/>
        <w:jc w:val="both"/>
        <w:rPr>
          <w:rFonts w:ascii="Times New Roman" w:hAnsi="Times New Roman"/>
          <w:bCs/>
          <w:sz w:val="28"/>
          <w:szCs w:val="28"/>
        </w:rPr>
      </w:pPr>
    </w:p>
    <w:p w14:paraId="692B31B3" w14:textId="77777777" w:rsidR="006423FA" w:rsidRDefault="006423FA" w:rsidP="00D644B7">
      <w:pPr>
        <w:autoSpaceDE w:val="0"/>
        <w:autoSpaceDN w:val="0"/>
        <w:adjustRightInd w:val="0"/>
        <w:spacing w:after="0"/>
        <w:ind w:firstLine="709"/>
        <w:jc w:val="both"/>
        <w:rPr>
          <w:rFonts w:ascii="Times New Roman" w:hAnsi="Times New Roman"/>
          <w:bCs/>
          <w:sz w:val="28"/>
          <w:szCs w:val="28"/>
        </w:rPr>
      </w:pPr>
    </w:p>
    <w:p w14:paraId="766909E1" w14:textId="600B1932" w:rsidR="002E074B" w:rsidRPr="00EB6D37" w:rsidRDefault="002E074B" w:rsidP="006423FA">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lastRenderedPageBreak/>
        <w:t>2</w:t>
      </w:r>
      <w:r w:rsidRPr="00EB6D37">
        <w:rPr>
          <w:rFonts w:ascii="Times New Roman" w:hAnsi="Times New Roman"/>
          <w:b/>
          <w:bCs/>
          <w:sz w:val="28"/>
          <w:szCs w:val="28"/>
        </w:rPr>
        <w:t>. §</w:t>
      </w:r>
    </w:p>
    <w:p w14:paraId="36ACF992" w14:textId="77777777" w:rsidR="002E074B" w:rsidRPr="00EB6D37" w:rsidRDefault="002E074B" w:rsidP="006423FA">
      <w:pPr>
        <w:autoSpaceDE w:val="0"/>
        <w:autoSpaceDN w:val="0"/>
        <w:adjustRightInd w:val="0"/>
        <w:spacing w:after="0" w:line="240" w:lineRule="auto"/>
        <w:jc w:val="center"/>
        <w:rPr>
          <w:rFonts w:ascii="Times New Roman" w:hAnsi="Times New Roman"/>
          <w:b/>
          <w:bCs/>
          <w:sz w:val="28"/>
          <w:szCs w:val="28"/>
        </w:rPr>
      </w:pPr>
    </w:p>
    <w:p w14:paraId="0EDB77C1" w14:textId="77777777" w:rsidR="006423FA" w:rsidRDefault="002F594C" w:rsidP="006423FA">
      <w:pPr>
        <w:spacing w:after="0"/>
        <w:jc w:val="center"/>
        <w:rPr>
          <w:rFonts w:ascii="Times New Roman" w:hAnsi="Times New Roman"/>
          <w:b/>
          <w:bCs/>
          <w:sz w:val="28"/>
          <w:szCs w:val="28"/>
        </w:rPr>
      </w:pPr>
      <w:r w:rsidRPr="002F594C">
        <w:rPr>
          <w:rFonts w:ascii="Times New Roman" w:hAnsi="Times New Roman"/>
          <w:b/>
          <w:bCs/>
          <w:sz w:val="28"/>
          <w:szCs w:val="28"/>
        </w:rPr>
        <w:t xml:space="preserve">Par administratīvā sloga mazināšanu </w:t>
      </w:r>
    </w:p>
    <w:p w14:paraId="3297201D" w14:textId="6B5DF70C" w:rsidR="002F594C" w:rsidRPr="002F594C" w:rsidRDefault="002F594C" w:rsidP="006423FA">
      <w:pPr>
        <w:spacing w:after="0"/>
        <w:jc w:val="center"/>
        <w:rPr>
          <w:rFonts w:ascii="Times New Roman" w:hAnsi="Times New Roman" w:cs="Times New Roman"/>
          <w:b/>
          <w:bCs/>
          <w:color w:val="414142"/>
          <w:sz w:val="28"/>
          <w:szCs w:val="28"/>
          <w:shd w:val="clear" w:color="auto" w:fill="FFFFFF"/>
        </w:rPr>
      </w:pPr>
      <w:r w:rsidRPr="002F594C">
        <w:rPr>
          <w:rFonts w:ascii="Times New Roman" w:hAnsi="Times New Roman"/>
          <w:b/>
          <w:bCs/>
          <w:sz w:val="28"/>
          <w:szCs w:val="28"/>
        </w:rPr>
        <w:t>kultūrvēsturiskā mantojuma aizsardzībā</w:t>
      </w:r>
    </w:p>
    <w:p w14:paraId="24EF2132" w14:textId="3E6CD430" w:rsidR="002E074B" w:rsidRDefault="002E074B" w:rsidP="002E074B">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Pr>
          <w:rFonts w:ascii="Times New Roman" w:hAnsi="Times New Roman"/>
          <w:sz w:val="24"/>
          <w:szCs w:val="24"/>
        </w:rPr>
        <w:t>______________________________________________________________</w:t>
      </w:r>
    </w:p>
    <w:p w14:paraId="04D935C3" w14:textId="5053B85A" w:rsidR="002E074B" w:rsidRPr="00525900" w:rsidRDefault="002E074B" w:rsidP="002E074B">
      <w:pPr>
        <w:autoSpaceDE w:val="0"/>
        <w:autoSpaceDN w:val="0"/>
        <w:adjustRightInd w:val="0"/>
        <w:spacing w:after="0" w:line="240" w:lineRule="auto"/>
        <w:jc w:val="center"/>
        <w:rPr>
          <w:rFonts w:ascii="Times New Roman" w:hAnsi="Times New Roman"/>
          <w:sz w:val="24"/>
          <w:szCs w:val="24"/>
        </w:rPr>
      </w:pPr>
      <w:r w:rsidRPr="00525900">
        <w:rPr>
          <w:rFonts w:ascii="Times New Roman" w:hAnsi="Times New Roman"/>
          <w:sz w:val="24"/>
          <w:szCs w:val="24"/>
        </w:rPr>
        <w:t>(</w:t>
      </w:r>
      <w:r w:rsidR="004E1566">
        <w:rPr>
          <w:rFonts w:ascii="Times New Roman" w:hAnsi="Times New Roman"/>
          <w:sz w:val="24"/>
          <w:szCs w:val="24"/>
        </w:rPr>
        <w:t xml:space="preserve">A. Lāce, </w:t>
      </w:r>
      <w:r w:rsidR="00CD0147" w:rsidRPr="00525900">
        <w:rPr>
          <w:rFonts w:ascii="Times New Roman" w:hAnsi="Times New Roman"/>
          <w:sz w:val="24"/>
          <w:szCs w:val="24"/>
        </w:rPr>
        <w:t>E. Siliņa</w:t>
      </w:r>
      <w:r w:rsidRPr="00525900">
        <w:rPr>
          <w:rFonts w:ascii="Times New Roman" w:hAnsi="Times New Roman"/>
          <w:sz w:val="24"/>
          <w:szCs w:val="24"/>
        </w:rPr>
        <w:t>)</w:t>
      </w:r>
    </w:p>
    <w:p w14:paraId="4A7A62A2"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6DE31DD0" w14:textId="74786724" w:rsidR="00BD5D77" w:rsidRDefault="00D43485" w:rsidP="00525900">
      <w:pPr>
        <w:autoSpaceDE w:val="0"/>
        <w:autoSpaceDN w:val="0"/>
        <w:adjustRightInd w:val="0"/>
        <w:spacing w:after="0" w:line="240" w:lineRule="auto"/>
        <w:ind w:firstLine="720"/>
        <w:jc w:val="both"/>
        <w:rPr>
          <w:rFonts w:ascii="Times New Roman" w:hAnsi="Times New Roman"/>
          <w:bCs/>
          <w:sz w:val="28"/>
          <w:szCs w:val="28"/>
        </w:rPr>
      </w:pPr>
      <w:r>
        <w:rPr>
          <w:rFonts w:ascii="Times New Roman" w:hAnsi="Times New Roman"/>
          <w:bCs/>
          <w:sz w:val="28"/>
          <w:szCs w:val="28"/>
        </w:rPr>
        <w:t>1. </w:t>
      </w:r>
      <w:r w:rsidR="00BF77C7">
        <w:rPr>
          <w:rFonts w:ascii="Times New Roman" w:hAnsi="Times New Roman"/>
          <w:bCs/>
          <w:sz w:val="28"/>
          <w:szCs w:val="28"/>
        </w:rPr>
        <w:t xml:space="preserve">Atlikt </w:t>
      </w:r>
      <w:r w:rsidR="00525900">
        <w:rPr>
          <w:rFonts w:ascii="Times New Roman" w:hAnsi="Times New Roman"/>
          <w:bCs/>
          <w:sz w:val="28"/>
          <w:szCs w:val="28"/>
        </w:rPr>
        <w:t>Kultūras</w:t>
      </w:r>
      <w:r w:rsidR="00525900" w:rsidRPr="00014A84">
        <w:rPr>
          <w:rFonts w:ascii="Times New Roman" w:hAnsi="Times New Roman"/>
          <w:bCs/>
          <w:sz w:val="28"/>
          <w:szCs w:val="28"/>
        </w:rPr>
        <w:t xml:space="preserve"> ministrijas </w:t>
      </w:r>
      <w:r w:rsidR="00BF77C7">
        <w:rPr>
          <w:rFonts w:ascii="Times New Roman" w:hAnsi="Times New Roman"/>
          <w:bCs/>
          <w:sz w:val="28"/>
          <w:szCs w:val="28"/>
        </w:rPr>
        <w:t>ie</w:t>
      </w:r>
      <w:r w:rsidR="00BF77C7" w:rsidRPr="00014A84">
        <w:rPr>
          <w:rFonts w:ascii="Times New Roman" w:hAnsi="Times New Roman"/>
          <w:bCs/>
          <w:sz w:val="28"/>
          <w:szCs w:val="28"/>
        </w:rPr>
        <w:t>sniegt</w:t>
      </w:r>
      <w:r w:rsidR="00BF77C7">
        <w:rPr>
          <w:rFonts w:ascii="Times New Roman" w:hAnsi="Times New Roman"/>
          <w:bCs/>
          <w:sz w:val="28"/>
          <w:szCs w:val="28"/>
        </w:rPr>
        <w:t>ās</w:t>
      </w:r>
      <w:r w:rsidR="00BF77C7" w:rsidRPr="00014A84">
        <w:rPr>
          <w:rFonts w:ascii="Times New Roman" w:hAnsi="Times New Roman"/>
          <w:bCs/>
          <w:sz w:val="28"/>
          <w:szCs w:val="28"/>
        </w:rPr>
        <w:t xml:space="preserve"> prezentācij</w:t>
      </w:r>
      <w:r w:rsidR="00BF77C7">
        <w:rPr>
          <w:rFonts w:ascii="Times New Roman" w:hAnsi="Times New Roman"/>
          <w:bCs/>
          <w:sz w:val="28"/>
          <w:szCs w:val="28"/>
        </w:rPr>
        <w:t>as</w:t>
      </w:r>
      <w:r w:rsidR="00BF77C7" w:rsidRPr="00014A84">
        <w:rPr>
          <w:rFonts w:ascii="Times New Roman" w:hAnsi="Times New Roman"/>
          <w:bCs/>
          <w:sz w:val="28"/>
          <w:szCs w:val="28"/>
        </w:rPr>
        <w:t xml:space="preserve"> </w:t>
      </w:r>
      <w:r w:rsidR="00525900">
        <w:rPr>
          <w:rFonts w:ascii="Times New Roman" w:hAnsi="Times New Roman"/>
          <w:bCs/>
          <w:sz w:val="28"/>
          <w:szCs w:val="28"/>
        </w:rPr>
        <w:t>“</w:t>
      </w:r>
      <w:r w:rsidR="00525900" w:rsidRPr="00525900">
        <w:rPr>
          <w:rFonts w:ascii="Times New Roman" w:hAnsi="Times New Roman"/>
          <w:bCs/>
          <w:sz w:val="28"/>
          <w:szCs w:val="28"/>
        </w:rPr>
        <w:t>Par administratīvā sloga mazināšanu kultūras pieminekļu aizsardzības jomā”</w:t>
      </w:r>
      <w:r w:rsidR="00BF77C7">
        <w:rPr>
          <w:rFonts w:ascii="Times New Roman" w:hAnsi="Times New Roman"/>
          <w:bCs/>
          <w:sz w:val="28"/>
          <w:szCs w:val="28"/>
        </w:rPr>
        <w:t xml:space="preserve"> izskatīšanu</w:t>
      </w:r>
      <w:r>
        <w:rPr>
          <w:rFonts w:ascii="Times New Roman" w:hAnsi="Times New Roman"/>
          <w:bCs/>
          <w:sz w:val="28"/>
          <w:szCs w:val="28"/>
        </w:rPr>
        <w:t>.</w:t>
      </w:r>
    </w:p>
    <w:p w14:paraId="1DAB5D9D" w14:textId="08B1C4A3" w:rsidR="00F15D9B" w:rsidRPr="00F15D9B" w:rsidRDefault="00D43485" w:rsidP="00F15D9B">
      <w:pPr>
        <w:spacing w:after="0" w:line="240" w:lineRule="auto"/>
        <w:ind w:firstLine="720"/>
        <w:jc w:val="both"/>
        <w:rPr>
          <w:rFonts w:ascii="Times New Roman" w:eastAsia="Times New Roman" w:hAnsi="Times New Roman"/>
          <w:sz w:val="28"/>
          <w:szCs w:val="28"/>
          <w:lang w:eastAsia="lv-LV"/>
        </w:rPr>
      </w:pPr>
      <w:r>
        <w:rPr>
          <w:rFonts w:ascii="Times New Roman" w:hAnsi="Times New Roman"/>
          <w:bCs/>
          <w:sz w:val="28"/>
          <w:szCs w:val="28"/>
        </w:rPr>
        <w:t xml:space="preserve">2. Pieņemt zināšanai Kultūras ministrijas 31.10.2024. vēstulē </w:t>
      </w:r>
      <w:r>
        <w:rPr>
          <w:rFonts w:ascii="Times New Roman" w:hAnsi="Times New Roman"/>
          <w:bCs/>
          <w:sz w:val="28"/>
          <w:szCs w:val="28"/>
        </w:rPr>
        <w:br/>
        <w:t xml:space="preserve">Nr. 3.1-1/1315 sniegto informāciju, ka </w:t>
      </w:r>
      <w:r w:rsidR="00F15D9B" w:rsidRPr="001111DE">
        <w:rPr>
          <w:rFonts w:ascii="Times New Roman" w:eastAsia="Times New Roman" w:hAnsi="Times New Roman"/>
          <w:sz w:val="28"/>
          <w:szCs w:val="28"/>
          <w:lang w:eastAsia="lv-LV"/>
        </w:rPr>
        <w:t>Stratēģiskās vadības tematiskās komitejas 2024.</w:t>
      </w:r>
      <w:r w:rsidR="00F15D9B">
        <w:rPr>
          <w:rFonts w:ascii="Times New Roman" w:eastAsia="Times New Roman" w:hAnsi="Times New Roman"/>
          <w:sz w:val="28"/>
          <w:szCs w:val="28"/>
          <w:lang w:eastAsia="lv-LV"/>
        </w:rPr>
        <w:t> </w:t>
      </w:r>
      <w:r w:rsidR="00F15D9B" w:rsidRPr="001111DE">
        <w:rPr>
          <w:rFonts w:ascii="Times New Roman" w:eastAsia="Times New Roman" w:hAnsi="Times New Roman"/>
          <w:sz w:val="28"/>
          <w:szCs w:val="28"/>
          <w:lang w:eastAsia="lv-LV"/>
        </w:rPr>
        <w:t>gada 9.</w:t>
      </w:r>
      <w:r w:rsidR="00F15D9B">
        <w:rPr>
          <w:rFonts w:ascii="Times New Roman" w:eastAsia="Times New Roman" w:hAnsi="Times New Roman"/>
          <w:sz w:val="28"/>
          <w:szCs w:val="28"/>
          <w:lang w:eastAsia="lv-LV"/>
        </w:rPr>
        <w:t> </w:t>
      </w:r>
      <w:r w:rsidR="00F15D9B" w:rsidRPr="001111DE">
        <w:rPr>
          <w:rFonts w:ascii="Times New Roman" w:eastAsia="Times New Roman" w:hAnsi="Times New Roman"/>
          <w:sz w:val="28"/>
          <w:szCs w:val="28"/>
          <w:lang w:eastAsia="lv-LV"/>
        </w:rPr>
        <w:t>jūlij</w:t>
      </w:r>
      <w:r w:rsidR="00F15D9B">
        <w:rPr>
          <w:rFonts w:ascii="Times New Roman" w:eastAsia="Times New Roman" w:hAnsi="Times New Roman"/>
          <w:sz w:val="28"/>
          <w:szCs w:val="28"/>
          <w:lang w:eastAsia="lv-LV"/>
        </w:rPr>
        <w:t>a sēdē (prot. Nr.</w:t>
      </w:r>
      <w:r w:rsidR="00D567F7">
        <w:rPr>
          <w:rFonts w:ascii="Times New Roman" w:eastAsia="Times New Roman" w:hAnsi="Times New Roman"/>
          <w:sz w:val="28"/>
          <w:szCs w:val="28"/>
          <w:lang w:eastAsia="lv-LV"/>
        </w:rPr>
        <w:t> 7 2.</w:t>
      </w:r>
      <w:r w:rsidR="00D5716D">
        <w:rPr>
          <w:rFonts w:ascii="Times New Roman" w:eastAsia="Times New Roman" w:hAnsi="Times New Roman"/>
          <w:sz w:val="28"/>
          <w:szCs w:val="28"/>
          <w:lang w:eastAsia="lv-LV"/>
        </w:rPr>
        <w:t> </w:t>
      </w:r>
      <w:r w:rsidR="00D567F7">
        <w:rPr>
          <w:rFonts w:ascii="Times New Roman" w:eastAsia="Times New Roman" w:hAnsi="Times New Roman"/>
          <w:sz w:val="28"/>
          <w:szCs w:val="28"/>
          <w:lang w:eastAsia="lv-LV"/>
        </w:rPr>
        <w:t>§</w:t>
      </w:r>
      <w:r w:rsidR="00F15D9B">
        <w:rPr>
          <w:rFonts w:ascii="Times New Roman" w:eastAsia="Times New Roman" w:hAnsi="Times New Roman"/>
          <w:sz w:val="28"/>
          <w:szCs w:val="28"/>
          <w:lang w:eastAsia="lv-LV"/>
        </w:rPr>
        <w:t xml:space="preserve"> </w:t>
      </w:r>
      <w:r w:rsidR="00D567F7">
        <w:rPr>
          <w:rFonts w:ascii="Times New Roman" w:eastAsia="Times New Roman" w:hAnsi="Times New Roman"/>
          <w:sz w:val="28"/>
          <w:szCs w:val="28"/>
          <w:lang w:eastAsia="lv-LV"/>
        </w:rPr>
        <w:t>3. punkts</w:t>
      </w:r>
      <w:r w:rsidR="00F15D9B">
        <w:rPr>
          <w:rFonts w:ascii="Times New Roman" w:eastAsia="Times New Roman" w:hAnsi="Times New Roman"/>
          <w:sz w:val="28"/>
          <w:szCs w:val="28"/>
          <w:lang w:eastAsia="lv-LV"/>
        </w:rPr>
        <w:t xml:space="preserve">) </w:t>
      </w:r>
      <w:r w:rsidR="00F15D9B" w:rsidRPr="00F15D9B">
        <w:rPr>
          <w:rFonts w:ascii="Times New Roman" w:eastAsia="Times New Roman" w:hAnsi="Times New Roman"/>
          <w:sz w:val="28"/>
          <w:szCs w:val="28"/>
          <w:lang w:eastAsia="lv-LV"/>
        </w:rPr>
        <w:t xml:space="preserve">doto </w:t>
      </w:r>
      <w:r w:rsidR="00F15D9B" w:rsidRPr="00C815C1">
        <w:rPr>
          <w:rFonts w:ascii="Times New Roman" w:eastAsia="Times New Roman" w:hAnsi="Times New Roman"/>
          <w:sz w:val="28"/>
          <w:szCs w:val="28"/>
          <w:lang w:eastAsia="lv-LV"/>
        </w:rPr>
        <w:t>uzdevumu</w:t>
      </w:r>
      <w:r w:rsidR="00C815C1">
        <w:rPr>
          <w:rFonts w:ascii="Times New Roman" w:eastAsia="Times New Roman" w:hAnsi="Times New Roman"/>
          <w:sz w:val="28"/>
          <w:szCs w:val="28"/>
          <w:lang w:eastAsia="lv-LV"/>
        </w:rPr>
        <w:t>:</w:t>
      </w:r>
      <w:r w:rsidR="00F15D9B" w:rsidRPr="00C815C1">
        <w:rPr>
          <w:rFonts w:ascii="Times New Roman" w:eastAsia="Times New Roman" w:hAnsi="Times New Roman"/>
          <w:i/>
          <w:iCs/>
          <w:sz w:val="28"/>
          <w:szCs w:val="28"/>
          <w:lang w:eastAsia="lv-LV"/>
        </w:rPr>
        <w:t xml:space="preserve"> </w:t>
      </w:r>
      <w:r w:rsidR="00C815C1">
        <w:rPr>
          <w:rFonts w:ascii="Times New Roman" w:eastAsia="Times New Roman" w:hAnsi="Times New Roman"/>
          <w:i/>
          <w:iCs/>
          <w:sz w:val="28"/>
          <w:szCs w:val="28"/>
          <w:lang w:eastAsia="lv-LV"/>
        </w:rPr>
        <w:t>“</w:t>
      </w:r>
      <w:r w:rsidR="00F15D9B" w:rsidRPr="00C815C1">
        <w:rPr>
          <w:rFonts w:ascii="Times New Roman" w:eastAsia="Times New Roman" w:hAnsi="Times New Roman"/>
          <w:i/>
          <w:iCs/>
          <w:sz w:val="28"/>
          <w:szCs w:val="28"/>
          <w:lang w:eastAsia="lv-LV"/>
        </w:rPr>
        <w:t>līdz 2024.</w:t>
      </w:r>
      <w:r w:rsidR="00D567F7" w:rsidRPr="00C815C1">
        <w:rPr>
          <w:rFonts w:ascii="Times New Roman" w:eastAsia="Times New Roman" w:hAnsi="Times New Roman"/>
          <w:i/>
          <w:iCs/>
          <w:sz w:val="28"/>
          <w:szCs w:val="28"/>
          <w:lang w:eastAsia="lv-LV"/>
        </w:rPr>
        <w:t> </w:t>
      </w:r>
      <w:r w:rsidR="00F15D9B" w:rsidRPr="00C815C1">
        <w:rPr>
          <w:rFonts w:ascii="Times New Roman" w:eastAsia="Times New Roman" w:hAnsi="Times New Roman"/>
          <w:i/>
          <w:iCs/>
          <w:sz w:val="28"/>
          <w:szCs w:val="28"/>
          <w:lang w:eastAsia="lv-LV"/>
        </w:rPr>
        <w:t>gada 30.</w:t>
      </w:r>
      <w:r w:rsidR="00D567F7" w:rsidRPr="00C815C1">
        <w:rPr>
          <w:rFonts w:ascii="Times New Roman" w:eastAsia="Times New Roman" w:hAnsi="Times New Roman"/>
          <w:i/>
          <w:iCs/>
          <w:sz w:val="28"/>
          <w:szCs w:val="28"/>
          <w:lang w:eastAsia="lv-LV"/>
        </w:rPr>
        <w:t> </w:t>
      </w:r>
      <w:r w:rsidR="00F15D9B" w:rsidRPr="00C815C1">
        <w:rPr>
          <w:rFonts w:ascii="Times New Roman" w:eastAsia="Times New Roman" w:hAnsi="Times New Roman"/>
          <w:i/>
          <w:iCs/>
          <w:sz w:val="28"/>
          <w:szCs w:val="28"/>
          <w:lang w:eastAsia="lv-LV"/>
        </w:rPr>
        <w:t>oktobrim izstrādāt un iesniegt izskatīšanai Ministru kabinetā informatīvo ziņojumu ar priekšlikumiem grozījumiem normatīvajā regulējumā kultūras pieminekļu aizsardzības un mājokļu, telpiskās vides attīstības un ekonomiskās politikas mijiedarbībai</w:t>
      </w:r>
      <w:r w:rsidR="00C815C1">
        <w:rPr>
          <w:rFonts w:ascii="Times New Roman" w:eastAsia="Times New Roman" w:hAnsi="Times New Roman"/>
          <w:i/>
          <w:iCs/>
          <w:sz w:val="28"/>
          <w:szCs w:val="28"/>
          <w:lang w:eastAsia="lv-LV"/>
        </w:rPr>
        <w:t>”</w:t>
      </w:r>
      <w:r w:rsidR="00F15D9B" w:rsidRPr="00F15D9B">
        <w:rPr>
          <w:rFonts w:ascii="Times New Roman" w:eastAsia="Times New Roman" w:hAnsi="Times New Roman"/>
          <w:sz w:val="28"/>
          <w:szCs w:val="28"/>
          <w:lang w:eastAsia="lv-LV"/>
        </w:rPr>
        <w:t xml:space="preserve"> Kultūras ministrija plāno izpildīt līdz 2024.</w:t>
      </w:r>
      <w:r w:rsidR="00D567F7">
        <w:rPr>
          <w:rFonts w:ascii="Times New Roman" w:eastAsia="Times New Roman" w:hAnsi="Times New Roman"/>
          <w:sz w:val="28"/>
          <w:szCs w:val="28"/>
          <w:lang w:eastAsia="lv-LV"/>
        </w:rPr>
        <w:t> </w:t>
      </w:r>
      <w:r w:rsidR="00F15D9B" w:rsidRPr="00F15D9B">
        <w:rPr>
          <w:rFonts w:ascii="Times New Roman" w:eastAsia="Times New Roman" w:hAnsi="Times New Roman"/>
          <w:sz w:val="28"/>
          <w:szCs w:val="28"/>
          <w:lang w:eastAsia="lv-LV"/>
        </w:rPr>
        <w:t>gada 15. decembrim.</w:t>
      </w:r>
    </w:p>
    <w:p w14:paraId="24DB8620" w14:textId="77777777" w:rsidR="00BD5D77" w:rsidRPr="00525900" w:rsidRDefault="00BD5D77" w:rsidP="002E074B">
      <w:pPr>
        <w:autoSpaceDE w:val="0"/>
        <w:autoSpaceDN w:val="0"/>
        <w:adjustRightInd w:val="0"/>
        <w:spacing w:after="0" w:line="240" w:lineRule="auto"/>
        <w:jc w:val="center"/>
        <w:rPr>
          <w:rFonts w:ascii="Times New Roman" w:hAnsi="Times New Roman"/>
          <w:bCs/>
          <w:sz w:val="28"/>
          <w:szCs w:val="28"/>
        </w:rPr>
      </w:pPr>
    </w:p>
    <w:p w14:paraId="5A066EEA" w14:textId="77777777" w:rsidR="00AC7C26" w:rsidRDefault="00AC7C26" w:rsidP="004C2586">
      <w:pPr>
        <w:autoSpaceDE w:val="0"/>
        <w:autoSpaceDN w:val="0"/>
        <w:adjustRightInd w:val="0"/>
        <w:spacing w:after="0" w:line="240" w:lineRule="auto"/>
        <w:jc w:val="both"/>
        <w:rPr>
          <w:rFonts w:ascii="Times New Roman" w:hAnsi="Times New Roman"/>
          <w:sz w:val="28"/>
          <w:szCs w:val="28"/>
        </w:rPr>
      </w:pPr>
    </w:p>
    <w:p w14:paraId="6A57A265" w14:textId="77777777" w:rsidR="006B4B0E" w:rsidRPr="00EB6D37" w:rsidRDefault="006B4B0E" w:rsidP="004C2586">
      <w:pPr>
        <w:autoSpaceDE w:val="0"/>
        <w:autoSpaceDN w:val="0"/>
        <w:adjustRightInd w:val="0"/>
        <w:spacing w:after="0" w:line="240" w:lineRule="auto"/>
        <w:jc w:val="both"/>
        <w:rPr>
          <w:rFonts w:ascii="Times New Roman" w:hAnsi="Times New Roman"/>
          <w:sz w:val="28"/>
          <w:szCs w:val="28"/>
        </w:rPr>
      </w:pPr>
    </w:p>
    <w:p w14:paraId="611636BB" w14:textId="6AC010F1"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D43485">
        <w:rPr>
          <w:rFonts w:ascii="Times New Roman" w:hAnsi="Times New Roman"/>
          <w:sz w:val="24"/>
          <w:szCs w:val="24"/>
        </w:rPr>
        <w:t>11:00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0BE54533" w:rsidR="004C2586" w:rsidRPr="0025348B" w:rsidRDefault="0082685B" w:rsidP="002D5E11">
            <w:pPr>
              <w:spacing w:after="0" w:line="240" w:lineRule="auto"/>
              <w:ind w:hanging="113"/>
              <w:rPr>
                <w:rFonts w:ascii="Times New Roman" w:eastAsia="Calibri" w:hAnsi="Times New Roman" w:cs="Times New Roman"/>
                <w:sz w:val="26"/>
                <w:szCs w:val="26"/>
              </w:rPr>
            </w:pPr>
            <w:r>
              <w:rPr>
                <w:rFonts w:ascii="Times New Roman" w:eastAsia="Times New Roman" w:hAnsi="Times New Roman" w:cs="Times New Roman"/>
                <w:sz w:val="24"/>
                <w:szCs w:val="24"/>
                <w:lang w:eastAsia="lv-LV"/>
              </w:rPr>
              <w:t>Ministru prezidente</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50620DEB" w:rsidR="004C2586" w:rsidRPr="0025348B" w:rsidRDefault="0082685B"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Evika Siliņa</w:t>
            </w:r>
            <w:r w:rsidR="004C2586" w:rsidRPr="0025348B">
              <w:rPr>
                <w:rFonts w:ascii="Times New Roman" w:eastAsia="Calibri" w:hAnsi="Times New Roman" w:cs="Times New Roman"/>
                <w:sz w:val="26"/>
                <w:szCs w:val="26"/>
              </w:rPr>
              <w:t xml:space="preserve">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FA349" w14:textId="77777777" w:rsidR="00646882" w:rsidRDefault="00646882" w:rsidP="00D774B1">
      <w:pPr>
        <w:spacing w:after="0" w:line="240" w:lineRule="auto"/>
      </w:pPr>
      <w:r>
        <w:separator/>
      </w:r>
    </w:p>
  </w:endnote>
  <w:endnote w:type="continuationSeparator" w:id="0">
    <w:p w14:paraId="297A078F" w14:textId="77777777" w:rsidR="00646882" w:rsidRDefault="0064688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C9D5" w14:textId="6BE75599" w:rsidR="00FF4249" w:rsidRPr="008F2748" w:rsidRDefault="00A50C04" w:rsidP="008F2748">
    <w:pPr>
      <w:pStyle w:val="Footer"/>
    </w:pPr>
    <w:r w:rsidRPr="00BC570D">
      <w:rPr>
        <w:rFonts w:ascii="Times New Roman" w:hAnsi="Times New Roman"/>
        <w:sz w:val="16"/>
        <w:szCs w:val="16"/>
      </w:rPr>
      <w:t>202</w:t>
    </w:r>
    <w:r w:rsidR="00AB2A44">
      <w:rPr>
        <w:rFonts w:ascii="Times New Roman" w:hAnsi="Times New Roman"/>
        <w:sz w:val="16"/>
        <w:szCs w:val="16"/>
      </w:rPr>
      <w:t>4</w:t>
    </w:r>
    <w:r w:rsidRPr="00BC570D">
      <w:rPr>
        <w:rFonts w:ascii="Times New Roman" w:hAnsi="Times New Roman"/>
        <w:sz w:val="16"/>
        <w:szCs w:val="16"/>
      </w:rPr>
      <w:t>-PROT-</w:t>
    </w:r>
    <w:r w:rsidR="0017118B">
      <w:rPr>
        <w:rFonts w:ascii="Times New Roman" w:hAnsi="Times New Roman"/>
        <w:sz w:val="16"/>
        <w:szCs w:val="16"/>
      </w:rPr>
      <w:t>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D641" w14:textId="77777777" w:rsidR="008F2748" w:rsidRDefault="008F2748" w:rsidP="008F2748">
    <w:pPr>
      <w:pStyle w:val="Footer"/>
      <w:rPr>
        <w:rFonts w:ascii="Times New Roman" w:hAnsi="Times New Roman"/>
        <w:sz w:val="16"/>
        <w:szCs w:val="16"/>
      </w:rPr>
    </w:pPr>
  </w:p>
  <w:p w14:paraId="4FBA0F38" w14:textId="77777777" w:rsidR="003E2092" w:rsidRPr="008F2748" w:rsidRDefault="003E2092" w:rsidP="003E2092">
    <w:pPr>
      <w:pStyle w:val="Footer"/>
    </w:pPr>
    <w:r w:rsidRPr="00BC570D">
      <w:rPr>
        <w:rFonts w:ascii="Times New Roman" w:hAnsi="Times New Roman"/>
        <w:sz w:val="16"/>
        <w:szCs w:val="16"/>
      </w:rPr>
      <w:t>202</w:t>
    </w:r>
    <w:r>
      <w:rPr>
        <w:rFonts w:ascii="Times New Roman" w:hAnsi="Times New Roman"/>
        <w:sz w:val="16"/>
        <w:szCs w:val="16"/>
      </w:rPr>
      <w:t>4</w:t>
    </w:r>
    <w:r w:rsidRPr="00BC570D">
      <w:rPr>
        <w:rFonts w:ascii="Times New Roman" w:hAnsi="Times New Roman"/>
        <w:sz w:val="16"/>
        <w:szCs w:val="16"/>
      </w:rPr>
      <w:t>-PROT-</w:t>
    </w:r>
    <w:r>
      <w:rPr>
        <w:rFonts w:ascii="Times New Roman" w:hAnsi="Times New Roman"/>
        <w:sz w:val="16"/>
        <w:szCs w:val="16"/>
      </w:rPr>
      <w:t>08</w:t>
    </w:r>
  </w:p>
  <w:p w14:paraId="315B233F" w14:textId="2F00E0BA" w:rsidR="00FF4249" w:rsidRDefault="00FF4249" w:rsidP="003E2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041" w14:textId="77777777" w:rsidR="00FF4249" w:rsidRDefault="00FF4249" w:rsidP="00BC570D">
    <w:pPr>
      <w:pStyle w:val="Footer"/>
      <w:rPr>
        <w:rFonts w:ascii="Times New Roman" w:hAnsi="Times New Roman"/>
        <w:sz w:val="16"/>
        <w:szCs w:val="16"/>
      </w:rPr>
    </w:pPr>
  </w:p>
  <w:p w14:paraId="5B198422" w14:textId="52B355AA"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B2A44">
      <w:rPr>
        <w:rFonts w:ascii="Times New Roman" w:hAnsi="Times New Roman"/>
        <w:sz w:val="16"/>
        <w:szCs w:val="16"/>
      </w:rPr>
      <w:t>4</w:t>
    </w:r>
    <w:r w:rsidRPr="00BC570D">
      <w:rPr>
        <w:rFonts w:ascii="Times New Roman" w:hAnsi="Times New Roman"/>
        <w:sz w:val="16"/>
        <w:szCs w:val="16"/>
      </w:rPr>
      <w:t>-PROT-</w:t>
    </w:r>
    <w:r w:rsidR="0017118B">
      <w:rPr>
        <w:rFonts w:ascii="Times New Roman" w:hAnsi="Times New Roman"/>
        <w:sz w:val="16"/>
        <w:szCs w:val="16"/>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1D410" w14:textId="77777777" w:rsidR="00646882" w:rsidRDefault="00646882" w:rsidP="00D774B1">
      <w:pPr>
        <w:spacing w:after="0" w:line="240" w:lineRule="auto"/>
      </w:pPr>
      <w:r>
        <w:separator/>
      </w:r>
    </w:p>
  </w:footnote>
  <w:footnote w:type="continuationSeparator" w:id="0">
    <w:p w14:paraId="0C0F3DB8" w14:textId="77777777" w:rsidR="00646882" w:rsidRDefault="0064688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C354" w14:textId="4FFEB357"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6423FA">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391DE4B8"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6423FA">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8CD8B" w14:textId="77777777" w:rsidR="00AB2A44" w:rsidRDefault="00AB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1"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3"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4"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6"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1625308764">
    <w:abstractNumId w:val="34"/>
  </w:num>
  <w:num w:numId="2" w16cid:durableId="101345877">
    <w:abstractNumId w:val="29"/>
  </w:num>
  <w:num w:numId="3" w16cid:durableId="43682778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1522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2935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831968">
    <w:abstractNumId w:val="26"/>
  </w:num>
  <w:num w:numId="7" w16cid:durableId="664092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546010">
    <w:abstractNumId w:val="25"/>
  </w:num>
  <w:num w:numId="9" w16cid:durableId="367880481">
    <w:abstractNumId w:val="28"/>
  </w:num>
  <w:num w:numId="10" w16cid:durableId="1974094021">
    <w:abstractNumId w:val="36"/>
  </w:num>
  <w:num w:numId="11" w16cid:durableId="13838688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4828445">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1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14482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69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2013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2487188">
    <w:abstractNumId w:val="14"/>
  </w:num>
  <w:num w:numId="18" w16cid:durableId="299186572">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987338">
    <w:abstractNumId w:val="23"/>
  </w:num>
  <w:num w:numId="20" w16cid:durableId="1504130742">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594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6233390">
    <w:abstractNumId w:val="19"/>
  </w:num>
  <w:num w:numId="23" w16cid:durableId="2131957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0659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914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081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41335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47622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271049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743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642446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2212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638232">
    <w:abstractNumId w:val="31"/>
  </w:num>
  <w:num w:numId="34" w16cid:durableId="1116364785">
    <w:abstractNumId w:val="37"/>
  </w:num>
  <w:num w:numId="35" w16cid:durableId="298414491">
    <w:abstractNumId w:val="22"/>
  </w:num>
  <w:num w:numId="36" w16cid:durableId="902448991">
    <w:abstractNumId w:val="0"/>
  </w:num>
  <w:num w:numId="37" w16cid:durableId="1511212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677291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20561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2184552">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288323">
    <w:abstractNumId w:val="24"/>
  </w:num>
  <w:num w:numId="42" w16cid:durableId="1557742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757552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A84"/>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A09"/>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4543"/>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1F8"/>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319"/>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18B"/>
    <w:rsid w:val="0017165E"/>
    <w:rsid w:val="001719CD"/>
    <w:rsid w:val="00171A1E"/>
    <w:rsid w:val="00171E42"/>
    <w:rsid w:val="00171EF3"/>
    <w:rsid w:val="001721F1"/>
    <w:rsid w:val="00172B77"/>
    <w:rsid w:val="00172D87"/>
    <w:rsid w:val="00172F0E"/>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478"/>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64F"/>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C4B"/>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436"/>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141"/>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0F39"/>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6BF6"/>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0B27"/>
    <w:rsid w:val="002F1492"/>
    <w:rsid w:val="002F196D"/>
    <w:rsid w:val="002F1E1D"/>
    <w:rsid w:val="002F2089"/>
    <w:rsid w:val="002F208C"/>
    <w:rsid w:val="002F2323"/>
    <w:rsid w:val="002F2D74"/>
    <w:rsid w:val="002F2E34"/>
    <w:rsid w:val="002F3090"/>
    <w:rsid w:val="002F3350"/>
    <w:rsid w:val="002F3BC4"/>
    <w:rsid w:val="002F3C87"/>
    <w:rsid w:val="002F456E"/>
    <w:rsid w:val="002F465F"/>
    <w:rsid w:val="002F46EE"/>
    <w:rsid w:val="002F4EBC"/>
    <w:rsid w:val="002F5119"/>
    <w:rsid w:val="002F5783"/>
    <w:rsid w:val="002F594C"/>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2F78"/>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087C"/>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2DA2"/>
    <w:rsid w:val="003D364C"/>
    <w:rsid w:val="003D3A80"/>
    <w:rsid w:val="003D4767"/>
    <w:rsid w:val="003D4C7E"/>
    <w:rsid w:val="003D5091"/>
    <w:rsid w:val="003D54DA"/>
    <w:rsid w:val="003D5670"/>
    <w:rsid w:val="003D5A43"/>
    <w:rsid w:val="003D5E04"/>
    <w:rsid w:val="003D5E17"/>
    <w:rsid w:val="003D612C"/>
    <w:rsid w:val="003D65EA"/>
    <w:rsid w:val="003D661A"/>
    <w:rsid w:val="003D6836"/>
    <w:rsid w:val="003D6E65"/>
    <w:rsid w:val="003D7592"/>
    <w:rsid w:val="003D762D"/>
    <w:rsid w:val="003D7E36"/>
    <w:rsid w:val="003E043E"/>
    <w:rsid w:val="003E0B8C"/>
    <w:rsid w:val="003E0C54"/>
    <w:rsid w:val="003E0C91"/>
    <w:rsid w:val="003E0E95"/>
    <w:rsid w:val="003E12B5"/>
    <w:rsid w:val="003E18DA"/>
    <w:rsid w:val="003E2092"/>
    <w:rsid w:val="003E2891"/>
    <w:rsid w:val="003E28A2"/>
    <w:rsid w:val="003E2CE4"/>
    <w:rsid w:val="003E3781"/>
    <w:rsid w:val="003E3893"/>
    <w:rsid w:val="003E39C5"/>
    <w:rsid w:val="003E42E6"/>
    <w:rsid w:val="003E4BF7"/>
    <w:rsid w:val="003E533C"/>
    <w:rsid w:val="003E5AFC"/>
    <w:rsid w:val="003E5EB9"/>
    <w:rsid w:val="003E6364"/>
    <w:rsid w:val="003E6A06"/>
    <w:rsid w:val="003E6F5F"/>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1D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4DF2"/>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9EB"/>
    <w:rsid w:val="00481A36"/>
    <w:rsid w:val="00481BC2"/>
    <w:rsid w:val="00482048"/>
    <w:rsid w:val="00482106"/>
    <w:rsid w:val="0048214C"/>
    <w:rsid w:val="00482412"/>
    <w:rsid w:val="004825E5"/>
    <w:rsid w:val="0048270E"/>
    <w:rsid w:val="00483B82"/>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6D2"/>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635"/>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A20"/>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566"/>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474"/>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969"/>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5900"/>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A72"/>
    <w:rsid w:val="00560EA0"/>
    <w:rsid w:val="00560F18"/>
    <w:rsid w:val="005610DD"/>
    <w:rsid w:val="005611C2"/>
    <w:rsid w:val="005615FF"/>
    <w:rsid w:val="00561834"/>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91C"/>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0BB"/>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B7D65"/>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3D7A"/>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0B16"/>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EF1"/>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3FA"/>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E9D"/>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B05"/>
    <w:rsid w:val="00681CAB"/>
    <w:rsid w:val="00681D04"/>
    <w:rsid w:val="00682216"/>
    <w:rsid w:val="00682AEE"/>
    <w:rsid w:val="0068334B"/>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320"/>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B0E"/>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36D"/>
    <w:rsid w:val="0070678F"/>
    <w:rsid w:val="00706CC7"/>
    <w:rsid w:val="007070C2"/>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23CE"/>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443"/>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5D"/>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B40"/>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4E3"/>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4AC4"/>
    <w:rsid w:val="007B5037"/>
    <w:rsid w:val="007B5689"/>
    <w:rsid w:val="007B5D00"/>
    <w:rsid w:val="007B62C7"/>
    <w:rsid w:val="007B683A"/>
    <w:rsid w:val="007B6CBF"/>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784"/>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200"/>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7F9"/>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9A3"/>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89A"/>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22"/>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8BF"/>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0E"/>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08"/>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3B5B"/>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712"/>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C8E"/>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581"/>
    <w:rsid w:val="00AA4F23"/>
    <w:rsid w:val="00AA53E8"/>
    <w:rsid w:val="00AA663A"/>
    <w:rsid w:val="00AA6725"/>
    <w:rsid w:val="00AA6A21"/>
    <w:rsid w:val="00AB00D6"/>
    <w:rsid w:val="00AB0143"/>
    <w:rsid w:val="00AB044A"/>
    <w:rsid w:val="00AB0590"/>
    <w:rsid w:val="00AB09CE"/>
    <w:rsid w:val="00AB16E2"/>
    <w:rsid w:val="00AB19F3"/>
    <w:rsid w:val="00AB21A9"/>
    <w:rsid w:val="00AB2A44"/>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456D"/>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66C"/>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C6C"/>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5CBD"/>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096"/>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D66"/>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6B8F"/>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777CB"/>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85E"/>
    <w:rsid w:val="00BE6A57"/>
    <w:rsid w:val="00BE7310"/>
    <w:rsid w:val="00BE7C34"/>
    <w:rsid w:val="00BE7D65"/>
    <w:rsid w:val="00BF0146"/>
    <w:rsid w:val="00BF09E7"/>
    <w:rsid w:val="00BF0B4F"/>
    <w:rsid w:val="00BF1656"/>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7C7"/>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68E"/>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C1"/>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4D52"/>
    <w:rsid w:val="00C85303"/>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D3A"/>
    <w:rsid w:val="00CE4EDD"/>
    <w:rsid w:val="00CE5571"/>
    <w:rsid w:val="00CE5810"/>
    <w:rsid w:val="00CE5A6E"/>
    <w:rsid w:val="00CE6058"/>
    <w:rsid w:val="00CE60F9"/>
    <w:rsid w:val="00CE6636"/>
    <w:rsid w:val="00CE6A02"/>
    <w:rsid w:val="00CE6C02"/>
    <w:rsid w:val="00CE7005"/>
    <w:rsid w:val="00CE7548"/>
    <w:rsid w:val="00CE789C"/>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4AE7"/>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4C11"/>
    <w:rsid w:val="00D15397"/>
    <w:rsid w:val="00D154AC"/>
    <w:rsid w:val="00D15948"/>
    <w:rsid w:val="00D1596B"/>
    <w:rsid w:val="00D15EE1"/>
    <w:rsid w:val="00D1606B"/>
    <w:rsid w:val="00D16450"/>
    <w:rsid w:val="00D166CB"/>
    <w:rsid w:val="00D17697"/>
    <w:rsid w:val="00D17FC4"/>
    <w:rsid w:val="00D20470"/>
    <w:rsid w:val="00D20584"/>
    <w:rsid w:val="00D20AAE"/>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85"/>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2794"/>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7F7"/>
    <w:rsid w:val="00D56ACB"/>
    <w:rsid w:val="00D56BB9"/>
    <w:rsid w:val="00D5716D"/>
    <w:rsid w:val="00D57845"/>
    <w:rsid w:val="00D57B0C"/>
    <w:rsid w:val="00D61021"/>
    <w:rsid w:val="00D6123F"/>
    <w:rsid w:val="00D6158E"/>
    <w:rsid w:val="00D61F45"/>
    <w:rsid w:val="00D62164"/>
    <w:rsid w:val="00D63588"/>
    <w:rsid w:val="00D63992"/>
    <w:rsid w:val="00D6438C"/>
    <w:rsid w:val="00D643F5"/>
    <w:rsid w:val="00D64487"/>
    <w:rsid w:val="00D644B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8"/>
    <w:rsid w:val="00D83EBD"/>
    <w:rsid w:val="00D840A5"/>
    <w:rsid w:val="00D846B0"/>
    <w:rsid w:val="00D8493E"/>
    <w:rsid w:val="00D84C5E"/>
    <w:rsid w:val="00D85340"/>
    <w:rsid w:val="00D86621"/>
    <w:rsid w:val="00D86D0F"/>
    <w:rsid w:val="00D875C1"/>
    <w:rsid w:val="00D87650"/>
    <w:rsid w:val="00D87870"/>
    <w:rsid w:val="00D87EE7"/>
    <w:rsid w:val="00D900B6"/>
    <w:rsid w:val="00D90664"/>
    <w:rsid w:val="00D90B54"/>
    <w:rsid w:val="00D91610"/>
    <w:rsid w:val="00D91AD1"/>
    <w:rsid w:val="00D92290"/>
    <w:rsid w:val="00D93841"/>
    <w:rsid w:val="00D94254"/>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4F48"/>
    <w:rsid w:val="00DC5132"/>
    <w:rsid w:val="00DC63C1"/>
    <w:rsid w:val="00DC642B"/>
    <w:rsid w:val="00DC7154"/>
    <w:rsid w:val="00DC752B"/>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37C1"/>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820"/>
    <w:rsid w:val="00E35B91"/>
    <w:rsid w:val="00E3640B"/>
    <w:rsid w:val="00E364F8"/>
    <w:rsid w:val="00E366C6"/>
    <w:rsid w:val="00E366F0"/>
    <w:rsid w:val="00E36C7C"/>
    <w:rsid w:val="00E36F2B"/>
    <w:rsid w:val="00E37522"/>
    <w:rsid w:val="00E375A7"/>
    <w:rsid w:val="00E3769E"/>
    <w:rsid w:val="00E3792F"/>
    <w:rsid w:val="00E37C59"/>
    <w:rsid w:val="00E4005E"/>
    <w:rsid w:val="00E40617"/>
    <w:rsid w:val="00E4115D"/>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76C"/>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ACD"/>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6F7C"/>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5F10"/>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5AE"/>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D9B"/>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233"/>
    <w:rsid w:val="00F32897"/>
    <w:rsid w:val="00F3293A"/>
    <w:rsid w:val="00F32D8F"/>
    <w:rsid w:val="00F33076"/>
    <w:rsid w:val="00F34102"/>
    <w:rsid w:val="00F341F8"/>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268657827">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0330580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32354833">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77545365">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E6C8-3444-40B2-9E4B-3FB2AEA6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Pages>
  <Words>3278</Words>
  <Characters>1869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Inese Vanaga</cp:lastModifiedBy>
  <cp:revision>84</cp:revision>
  <cp:lastPrinted>2023-03-07T08:56:00Z</cp:lastPrinted>
  <dcterms:created xsi:type="dcterms:W3CDTF">2023-03-23T11:43:00Z</dcterms:created>
  <dcterms:modified xsi:type="dcterms:W3CDTF">2024-11-21T14:10:00Z</dcterms:modified>
</cp:coreProperties>
</file>