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F4B0DD" w14:textId="0B7D5B79" w:rsidR="002259BA" w:rsidRDefault="002259BA" w:rsidP="002259BA">
      <w:pPr>
        <w:spacing w:after="0" w:line="240" w:lineRule="auto"/>
        <w:jc w:val="right"/>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PROJEKTS</w:t>
      </w:r>
    </w:p>
    <w:p w14:paraId="7931EDD1" w14:textId="77777777" w:rsidR="002259BA" w:rsidRDefault="002259BA" w:rsidP="002259BA">
      <w:pPr>
        <w:spacing w:after="0" w:line="240" w:lineRule="auto"/>
        <w:jc w:val="right"/>
        <w:rPr>
          <w:rFonts w:ascii="Times New Roman" w:eastAsia="Times New Roman" w:hAnsi="Times New Roman" w:cs="Times New Roman"/>
          <w:b/>
          <w:i/>
          <w:sz w:val="28"/>
          <w:szCs w:val="28"/>
        </w:rPr>
      </w:pPr>
    </w:p>
    <w:p w14:paraId="632ADDD6" w14:textId="77777777" w:rsidR="002259BA" w:rsidRPr="002259BA" w:rsidRDefault="002259BA" w:rsidP="002259BA">
      <w:pPr>
        <w:spacing w:after="0" w:line="240" w:lineRule="auto"/>
        <w:jc w:val="right"/>
        <w:rPr>
          <w:rFonts w:ascii="Times New Roman" w:eastAsia="Times New Roman" w:hAnsi="Times New Roman" w:cs="Times New Roman"/>
          <w:b/>
          <w:i/>
          <w:sz w:val="28"/>
          <w:szCs w:val="28"/>
        </w:rPr>
      </w:pPr>
      <w:bookmarkStart w:id="0" w:name="_GoBack"/>
      <w:bookmarkEnd w:id="0"/>
    </w:p>
    <w:p w14:paraId="5BC36DC8" w14:textId="77777777" w:rsidR="002259BA" w:rsidRPr="002259BA" w:rsidRDefault="002259BA" w:rsidP="002259BA">
      <w:pPr>
        <w:spacing w:after="0" w:line="240" w:lineRule="auto"/>
        <w:jc w:val="center"/>
        <w:rPr>
          <w:rFonts w:ascii="Times New Roman" w:eastAsia="Times New Roman" w:hAnsi="Times New Roman" w:cs="Times New Roman"/>
          <w:b/>
          <w:sz w:val="28"/>
          <w:szCs w:val="28"/>
        </w:rPr>
      </w:pPr>
      <w:r w:rsidRPr="002259BA">
        <w:rPr>
          <w:rFonts w:ascii="Times New Roman" w:eastAsia="Times New Roman" w:hAnsi="Times New Roman" w:cs="Times New Roman"/>
          <w:b/>
          <w:sz w:val="28"/>
          <w:szCs w:val="28"/>
        </w:rPr>
        <w:t>KRĪZES VADĪBAS PADOMES</w:t>
      </w:r>
    </w:p>
    <w:p w14:paraId="735765DF" w14:textId="77777777" w:rsidR="002259BA" w:rsidRDefault="002259BA" w:rsidP="002259BA">
      <w:pPr>
        <w:spacing w:after="0" w:line="240" w:lineRule="auto"/>
        <w:jc w:val="center"/>
        <w:rPr>
          <w:rFonts w:ascii="Times New Roman" w:eastAsia="Times New Roman" w:hAnsi="Times New Roman" w:cs="Times New Roman"/>
          <w:b/>
          <w:sz w:val="28"/>
          <w:szCs w:val="28"/>
        </w:rPr>
      </w:pPr>
      <w:r w:rsidRPr="002259BA">
        <w:rPr>
          <w:rFonts w:ascii="Times New Roman" w:eastAsia="Times New Roman" w:hAnsi="Times New Roman" w:cs="Times New Roman"/>
          <w:b/>
          <w:sz w:val="28"/>
          <w:szCs w:val="28"/>
        </w:rPr>
        <w:t xml:space="preserve"> SĒDES </w:t>
      </w:r>
      <w:smartTag w:uri="schemas-tilde-lv/tildestengine" w:element="veidnes">
        <w:smartTagPr>
          <w:attr w:name="text" w:val="PROTOKOLS&#10;"/>
          <w:attr w:name="baseform" w:val="protokols"/>
          <w:attr w:name="id" w:val="-1"/>
        </w:smartTagPr>
        <w:r w:rsidRPr="002259BA">
          <w:rPr>
            <w:rFonts w:ascii="Times New Roman" w:eastAsia="Times New Roman" w:hAnsi="Times New Roman" w:cs="Times New Roman"/>
            <w:b/>
            <w:sz w:val="28"/>
            <w:szCs w:val="28"/>
          </w:rPr>
          <w:t>PROTOKOLS</w:t>
        </w:r>
      </w:smartTag>
    </w:p>
    <w:p w14:paraId="7AEC2281" w14:textId="77777777" w:rsidR="002259BA" w:rsidRPr="002259BA" w:rsidRDefault="002259BA" w:rsidP="002259BA">
      <w:pPr>
        <w:spacing w:after="0" w:line="240" w:lineRule="auto"/>
        <w:jc w:val="center"/>
        <w:rPr>
          <w:rFonts w:ascii="Times New Roman" w:eastAsia="Times New Roman" w:hAnsi="Times New Roman" w:cs="Times New Roman"/>
          <w:b/>
          <w:sz w:val="28"/>
          <w:szCs w:val="28"/>
        </w:rPr>
      </w:pPr>
    </w:p>
    <w:p w14:paraId="1967509F" w14:textId="672C7A3F" w:rsidR="000B6488" w:rsidRDefault="000B6488" w:rsidP="000B6488">
      <w:pPr>
        <w:jc w:val="both"/>
        <w:rPr>
          <w:rFonts w:ascii="Times New Roman" w:hAnsi="Times New Roman" w:cs="Times New Roman"/>
          <w:bCs/>
          <w:sz w:val="28"/>
          <w:szCs w:val="28"/>
        </w:rPr>
      </w:pPr>
      <w:r w:rsidRPr="000B6488">
        <w:rPr>
          <w:rFonts w:ascii="Times New Roman" w:hAnsi="Times New Roman" w:cs="Times New Roman"/>
          <w:bCs/>
          <w:sz w:val="28"/>
          <w:szCs w:val="28"/>
        </w:rPr>
        <w:t>1. Pieņemt zināšanai veselības ministr</w:t>
      </w:r>
      <w:r w:rsidR="00684CDD">
        <w:rPr>
          <w:rFonts w:ascii="Times New Roman" w:hAnsi="Times New Roman" w:cs="Times New Roman"/>
          <w:bCs/>
          <w:sz w:val="28"/>
          <w:szCs w:val="28"/>
        </w:rPr>
        <w:t>es</w:t>
      </w:r>
      <w:r w:rsidRPr="000B6488">
        <w:rPr>
          <w:rFonts w:ascii="Times New Roman" w:hAnsi="Times New Roman" w:cs="Times New Roman"/>
          <w:bCs/>
          <w:sz w:val="28"/>
          <w:szCs w:val="28"/>
        </w:rPr>
        <w:t xml:space="preserve"> iesniegto informāciju par </w:t>
      </w:r>
      <w:r w:rsidR="00684CDD">
        <w:rPr>
          <w:rFonts w:ascii="Times New Roman" w:hAnsi="Times New Roman" w:cs="Times New Roman"/>
          <w:bCs/>
          <w:sz w:val="28"/>
          <w:szCs w:val="28"/>
        </w:rPr>
        <w:t>aktuālo situāciju saistībā ar koronavīrusa izplatību Eiropā un iespējamajiem nepieciešamajiem pasākumiem turpmākai rīcībai.</w:t>
      </w:r>
    </w:p>
    <w:p w14:paraId="0CF7B4EE" w14:textId="77777777" w:rsidR="00684CDD" w:rsidRDefault="00684CDD" w:rsidP="000B6488">
      <w:pPr>
        <w:jc w:val="both"/>
        <w:rPr>
          <w:rFonts w:ascii="Times New Roman" w:hAnsi="Times New Roman" w:cs="Times New Roman"/>
          <w:bCs/>
          <w:sz w:val="28"/>
          <w:szCs w:val="28"/>
        </w:rPr>
      </w:pPr>
      <w:r>
        <w:rPr>
          <w:rFonts w:ascii="Times New Roman" w:hAnsi="Times New Roman" w:cs="Times New Roman"/>
          <w:bCs/>
          <w:sz w:val="28"/>
          <w:szCs w:val="28"/>
        </w:rPr>
        <w:t>2. Veselības ministrijai, atbilstoši epidemioloģiskās situācijas attīstībai:</w:t>
      </w:r>
    </w:p>
    <w:p w14:paraId="25DF0F67" w14:textId="3A176E9A" w:rsidR="00684CDD" w:rsidRDefault="00684CDD" w:rsidP="000B6488">
      <w:pPr>
        <w:jc w:val="both"/>
        <w:rPr>
          <w:rFonts w:ascii="Times New Roman" w:hAnsi="Times New Roman" w:cs="Times New Roman"/>
          <w:bCs/>
          <w:sz w:val="28"/>
          <w:szCs w:val="28"/>
        </w:rPr>
      </w:pPr>
      <w:r>
        <w:rPr>
          <w:rFonts w:ascii="Times New Roman" w:hAnsi="Times New Roman" w:cs="Times New Roman"/>
          <w:bCs/>
          <w:sz w:val="28"/>
          <w:szCs w:val="28"/>
        </w:rPr>
        <w:t>2.1. turpināt vadīt un koordinēt preventatīvo, gatavības, reaģēšanas, kā arī iespējamo seku likvidēšanas pasākumu kopumu un rīkoties saskaņā ar Pasaules Veselības organizācijas rekomendācijām un Valsts katastrofu medicīnas plānā noteikto.</w:t>
      </w:r>
    </w:p>
    <w:p w14:paraId="2FFAE19D" w14:textId="78DB4957" w:rsidR="00684CDD" w:rsidRDefault="00684CDD" w:rsidP="000B6488">
      <w:pPr>
        <w:jc w:val="both"/>
        <w:rPr>
          <w:rFonts w:ascii="Times New Roman" w:hAnsi="Times New Roman" w:cs="Times New Roman"/>
          <w:bCs/>
          <w:sz w:val="28"/>
          <w:szCs w:val="28"/>
        </w:rPr>
      </w:pPr>
      <w:r>
        <w:rPr>
          <w:rFonts w:ascii="Times New Roman" w:hAnsi="Times New Roman" w:cs="Times New Roman"/>
          <w:bCs/>
          <w:sz w:val="28"/>
          <w:szCs w:val="28"/>
        </w:rPr>
        <w:t xml:space="preserve">2.2. noteiktā kārtībā reaģēšanas </w:t>
      </w:r>
      <w:r w:rsidR="003C22DF">
        <w:rPr>
          <w:rFonts w:ascii="Times New Roman" w:hAnsi="Times New Roman" w:cs="Times New Roman"/>
          <w:bCs/>
          <w:sz w:val="28"/>
          <w:szCs w:val="28"/>
        </w:rPr>
        <w:t>un iespējamo seku likvidēšanas pasākumos iesaistīt valsts un pašvaldību institūcijas, juridiskās un fiziskās personas, kā arī to rīcībā esošus resursus.</w:t>
      </w:r>
    </w:p>
    <w:p w14:paraId="0F99781C" w14:textId="153812B1" w:rsidR="003C22DF" w:rsidRDefault="003C22DF" w:rsidP="000B6488">
      <w:pPr>
        <w:jc w:val="both"/>
        <w:rPr>
          <w:rFonts w:ascii="Times New Roman" w:hAnsi="Times New Roman" w:cs="Times New Roman"/>
          <w:bCs/>
          <w:sz w:val="28"/>
          <w:szCs w:val="28"/>
        </w:rPr>
      </w:pPr>
      <w:r>
        <w:rPr>
          <w:rFonts w:ascii="Times New Roman" w:hAnsi="Times New Roman" w:cs="Times New Roman"/>
          <w:bCs/>
          <w:sz w:val="28"/>
          <w:szCs w:val="28"/>
        </w:rPr>
        <w:t>2.3. nepieciešamības gadījumā noteiktā kārtībā izmantot Valsts materiālajās rezervēs esošos resursus, kā arī atbilstoši epidemioloģisko risku analīzei sagatavot priekšlikumus Krīzes vadības padomei par neatliekamu nepieciešamību papildināt Valsts materiālās rezerves.</w:t>
      </w:r>
    </w:p>
    <w:p w14:paraId="2331C0A2" w14:textId="742C66FC" w:rsidR="003C22DF" w:rsidRDefault="003C22DF" w:rsidP="000B6488">
      <w:pPr>
        <w:jc w:val="both"/>
        <w:rPr>
          <w:rFonts w:ascii="Times New Roman" w:hAnsi="Times New Roman" w:cs="Times New Roman"/>
          <w:bCs/>
          <w:sz w:val="28"/>
          <w:szCs w:val="28"/>
        </w:rPr>
      </w:pPr>
      <w:r>
        <w:rPr>
          <w:rFonts w:ascii="Times New Roman" w:hAnsi="Times New Roman" w:cs="Times New Roman"/>
          <w:bCs/>
          <w:sz w:val="28"/>
          <w:szCs w:val="28"/>
        </w:rPr>
        <w:t xml:space="preserve">2.4. </w:t>
      </w:r>
      <w:r w:rsidR="002850DB">
        <w:rPr>
          <w:rFonts w:ascii="Times New Roman" w:hAnsi="Times New Roman" w:cs="Times New Roman"/>
          <w:bCs/>
          <w:sz w:val="28"/>
          <w:szCs w:val="28"/>
        </w:rPr>
        <w:t xml:space="preserve">turpināt </w:t>
      </w:r>
      <w:r>
        <w:rPr>
          <w:rFonts w:ascii="Times New Roman" w:hAnsi="Times New Roman" w:cs="Times New Roman"/>
          <w:bCs/>
          <w:sz w:val="28"/>
          <w:szCs w:val="28"/>
        </w:rPr>
        <w:t>nodrošināt regulāru un atbilstošu informācijas apmaiņu ar Pasaules Veselības organizāciju</w:t>
      </w:r>
      <w:r w:rsidR="002850DB">
        <w:rPr>
          <w:rFonts w:ascii="Times New Roman" w:hAnsi="Times New Roman" w:cs="Times New Roman"/>
          <w:bCs/>
          <w:sz w:val="28"/>
          <w:szCs w:val="28"/>
        </w:rPr>
        <w:t>, Eiropas Slimību profilakses un kontroles centru un Eiropas Komisijas Ārkārtējo situāciju koordinācijas centru.</w:t>
      </w:r>
    </w:p>
    <w:p w14:paraId="3E750039" w14:textId="77777777" w:rsidR="002850DB" w:rsidRDefault="002850DB" w:rsidP="000B6488">
      <w:pPr>
        <w:jc w:val="both"/>
        <w:rPr>
          <w:rFonts w:ascii="Times New Roman" w:hAnsi="Times New Roman" w:cs="Times New Roman"/>
          <w:bCs/>
          <w:sz w:val="28"/>
          <w:szCs w:val="28"/>
        </w:rPr>
      </w:pPr>
      <w:r>
        <w:rPr>
          <w:rFonts w:ascii="Times New Roman" w:hAnsi="Times New Roman" w:cs="Times New Roman"/>
          <w:bCs/>
          <w:sz w:val="28"/>
          <w:szCs w:val="28"/>
        </w:rPr>
        <w:t>2.5. turpināt nodrošināt savlaicīgas un uzticamas informācijas par epidemioloģiskās situācijas attīstību pieejamību Veselības ministrijas, Slimību profilakses un kontroles centra un Neatliekamās medicīniskās palīdzības dienesta tīmekļa vietnēs, kā arī proaktīvi konsultēt iedzīvotājus un iesaistīto institūciju amatpersonas par nepieciešamajiem epidemioloģiskajiem pasākumiem.</w:t>
      </w:r>
    </w:p>
    <w:p w14:paraId="492312E2" w14:textId="77777777" w:rsidR="00BF4445" w:rsidRDefault="002850DB" w:rsidP="000B6488">
      <w:pPr>
        <w:jc w:val="both"/>
        <w:rPr>
          <w:rFonts w:ascii="Times New Roman" w:hAnsi="Times New Roman" w:cs="Times New Roman"/>
          <w:bCs/>
          <w:sz w:val="28"/>
          <w:szCs w:val="28"/>
        </w:rPr>
      </w:pPr>
      <w:r>
        <w:rPr>
          <w:rFonts w:ascii="Times New Roman" w:hAnsi="Times New Roman" w:cs="Times New Roman"/>
          <w:bCs/>
          <w:sz w:val="28"/>
          <w:szCs w:val="28"/>
        </w:rPr>
        <w:t>2.6. nepieciešamības gadījumā rosināt sasaukt Krīzes vadības padomes ārkārtas sēdi, lai lemtu par nepieciešamību īstenot papildus pasākumus, kā arī par papildus resursu</w:t>
      </w:r>
      <w:r w:rsidR="00BF4445">
        <w:rPr>
          <w:rFonts w:ascii="Times New Roman" w:hAnsi="Times New Roman" w:cs="Times New Roman"/>
          <w:bCs/>
          <w:sz w:val="28"/>
          <w:szCs w:val="28"/>
        </w:rPr>
        <w:t xml:space="preserve"> piesaistīšanu.</w:t>
      </w:r>
    </w:p>
    <w:p w14:paraId="47BC000D" w14:textId="77777777" w:rsidR="00BF4445" w:rsidRDefault="00BF4445" w:rsidP="000B6488">
      <w:pPr>
        <w:jc w:val="both"/>
        <w:rPr>
          <w:rFonts w:ascii="Times New Roman" w:hAnsi="Times New Roman" w:cs="Times New Roman"/>
          <w:bCs/>
          <w:sz w:val="28"/>
          <w:szCs w:val="28"/>
        </w:rPr>
      </w:pPr>
      <w:r>
        <w:rPr>
          <w:rFonts w:ascii="Times New Roman" w:hAnsi="Times New Roman" w:cs="Times New Roman"/>
          <w:bCs/>
          <w:sz w:val="28"/>
          <w:szCs w:val="28"/>
        </w:rPr>
        <w:t>3. Valsts un pašvaldību institūcijām, juridiskām personām un fiziskām personām sniegt nepieciešamo atbalstu Veselības ministrijai.</w:t>
      </w:r>
    </w:p>
    <w:p w14:paraId="41D070FC" w14:textId="77777777" w:rsidR="00BF4445" w:rsidRDefault="00BF4445" w:rsidP="000B6488">
      <w:pPr>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4. Lai nodrošinātu nepieciešamo veselības aprūpi pacientiem, ņemot vērā koronavīrusa klīnisko ainu un izraisītās smagās pneimonijas, Veselības ministrijai iesniegt Ministru kabinetā finanšu pieprasījumu </w:t>
      </w:r>
      <w:r w:rsidR="002850DB">
        <w:rPr>
          <w:rFonts w:ascii="Times New Roman" w:hAnsi="Times New Roman" w:cs="Times New Roman"/>
          <w:bCs/>
          <w:sz w:val="28"/>
          <w:szCs w:val="28"/>
        </w:rPr>
        <w:t xml:space="preserve"> </w:t>
      </w:r>
      <w:r>
        <w:rPr>
          <w:rFonts w:ascii="Times New Roman" w:hAnsi="Times New Roman" w:cs="Times New Roman"/>
          <w:bCs/>
          <w:sz w:val="28"/>
          <w:szCs w:val="28"/>
        </w:rPr>
        <w:t>no valsts budžeta programmas 02.00.00 “Līdzekļi neparedzētiem gadījumiem”:</w:t>
      </w:r>
    </w:p>
    <w:p w14:paraId="6677D412" w14:textId="40A83198" w:rsidR="002850DB" w:rsidRDefault="00BF4445" w:rsidP="000B6488">
      <w:pPr>
        <w:jc w:val="both"/>
        <w:rPr>
          <w:rFonts w:ascii="Times New Roman" w:hAnsi="Times New Roman" w:cs="Times New Roman"/>
          <w:bCs/>
          <w:sz w:val="28"/>
          <w:szCs w:val="28"/>
        </w:rPr>
      </w:pPr>
      <w:r>
        <w:rPr>
          <w:rFonts w:ascii="Times New Roman" w:hAnsi="Times New Roman" w:cs="Times New Roman"/>
          <w:bCs/>
          <w:sz w:val="28"/>
          <w:szCs w:val="28"/>
        </w:rPr>
        <w:t xml:space="preserve">4.1. </w:t>
      </w:r>
      <w:r w:rsidRPr="00BF4445">
        <w:rPr>
          <w:rFonts w:ascii="Times New Roman" w:hAnsi="Times New Roman" w:cs="Times New Roman"/>
          <w:bCs/>
          <w:sz w:val="28"/>
          <w:szCs w:val="28"/>
        </w:rPr>
        <w:t>Ekstra korporālās membrānas oksigenācijas iekārtas iegādei</w:t>
      </w:r>
      <w:r>
        <w:rPr>
          <w:rFonts w:ascii="Times New Roman" w:hAnsi="Times New Roman" w:cs="Times New Roman"/>
          <w:bCs/>
          <w:sz w:val="28"/>
          <w:szCs w:val="28"/>
        </w:rPr>
        <w:t xml:space="preserve"> sabiedrībai ar ierobežotu atbildību “Rīgas Austrumu klīniskā universitātes slimnīca”.</w:t>
      </w:r>
    </w:p>
    <w:p w14:paraId="1A69EE6C" w14:textId="5396E33D" w:rsidR="00BF4445" w:rsidRDefault="00BF4445" w:rsidP="000B6488">
      <w:pPr>
        <w:jc w:val="both"/>
        <w:rPr>
          <w:rFonts w:ascii="Times New Roman" w:hAnsi="Times New Roman" w:cs="Times New Roman"/>
          <w:bCs/>
          <w:sz w:val="28"/>
          <w:szCs w:val="28"/>
        </w:rPr>
      </w:pPr>
      <w:r>
        <w:rPr>
          <w:rFonts w:ascii="Times New Roman" w:hAnsi="Times New Roman" w:cs="Times New Roman"/>
          <w:bCs/>
          <w:sz w:val="28"/>
          <w:szCs w:val="28"/>
        </w:rPr>
        <w:t xml:space="preserve">4.2. </w:t>
      </w:r>
      <w:r w:rsidR="00986C6B">
        <w:rPr>
          <w:rFonts w:ascii="Times New Roman" w:hAnsi="Times New Roman" w:cs="Times New Roman"/>
          <w:bCs/>
          <w:sz w:val="28"/>
          <w:szCs w:val="28"/>
        </w:rPr>
        <w:t xml:space="preserve">Mākslīgās </w:t>
      </w:r>
      <w:r>
        <w:rPr>
          <w:rFonts w:ascii="Times New Roman" w:hAnsi="Times New Roman" w:cs="Times New Roman"/>
          <w:bCs/>
          <w:sz w:val="28"/>
          <w:szCs w:val="28"/>
        </w:rPr>
        <w:t xml:space="preserve">plaušu ventilācijas </w:t>
      </w:r>
      <w:r w:rsidR="00986C6B">
        <w:rPr>
          <w:rFonts w:ascii="Times New Roman" w:hAnsi="Times New Roman" w:cs="Times New Roman"/>
          <w:bCs/>
          <w:sz w:val="28"/>
          <w:szCs w:val="28"/>
        </w:rPr>
        <w:t xml:space="preserve">un neinvazīvās plaušu ventilācijas </w:t>
      </w:r>
      <w:r>
        <w:rPr>
          <w:rFonts w:ascii="Times New Roman" w:hAnsi="Times New Roman" w:cs="Times New Roman"/>
          <w:bCs/>
          <w:sz w:val="28"/>
          <w:szCs w:val="28"/>
        </w:rPr>
        <w:t>aparatūra</w:t>
      </w:r>
      <w:r w:rsidR="00986C6B">
        <w:rPr>
          <w:rFonts w:ascii="Times New Roman" w:hAnsi="Times New Roman" w:cs="Times New Roman"/>
          <w:bCs/>
          <w:sz w:val="28"/>
          <w:szCs w:val="28"/>
        </w:rPr>
        <w:t>s</w:t>
      </w:r>
      <w:r>
        <w:rPr>
          <w:rFonts w:ascii="Times New Roman" w:hAnsi="Times New Roman" w:cs="Times New Roman"/>
          <w:bCs/>
          <w:sz w:val="28"/>
          <w:szCs w:val="28"/>
        </w:rPr>
        <w:t xml:space="preserve"> iegādei </w:t>
      </w:r>
      <w:r w:rsidRPr="00BF4445">
        <w:rPr>
          <w:rFonts w:ascii="Times New Roman" w:hAnsi="Times New Roman" w:cs="Times New Roman"/>
          <w:bCs/>
          <w:sz w:val="28"/>
          <w:szCs w:val="28"/>
        </w:rPr>
        <w:t>sabiedrībai ar ierobežotu atbildību “Rīgas Austrumu klīniskā universitātes slimnīca”</w:t>
      </w:r>
      <w:r>
        <w:rPr>
          <w:rFonts w:ascii="Times New Roman" w:hAnsi="Times New Roman" w:cs="Times New Roman"/>
          <w:bCs/>
          <w:sz w:val="28"/>
          <w:szCs w:val="28"/>
        </w:rPr>
        <w:t xml:space="preserve">, valsts sabiedrībai ar ierobežotu atbildību “Bērnu klīniskā universitātes slimnīca”, sabiedrībai ar ierobežotu atbildību “Paula Stradiņa klīniskā universitātes slimnīca”, </w:t>
      </w:r>
      <w:r w:rsidR="00042F4D">
        <w:rPr>
          <w:rFonts w:ascii="Times New Roman" w:hAnsi="Times New Roman" w:cs="Times New Roman"/>
          <w:bCs/>
          <w:sz w:val="28"/>
          <w:szCs w:val="28"/>
        </w:rPr>
        <w:t>reģionālajām slimnīcām</w:t>
      </w:r>
      <w:r w:rsidR="00831BA0">
        <w:rPr>
          <w:rFonts w:ascii="Times New Roman" w:hAnsi="Times New Roman" w:cs="Times New Roman"/>
          <w:bCs/>
          <w:sz w:val="28"/>
          <w:szCs w:val="28"/>
        </w:rPr>
        <w:t>.</w:t>
      </w:r>
    </w:p>
    <w:p w14:paraId="182E7759" w14:textId="652B5AB6" w:rsidR="00831BA0" w:rsidRPr="00831BA0" w:rsidRDefault="00831BA0" w:rsidP="00831BA0">
      <w:pPr>
        <w:jc w:val="both"/>
        <w:rPr>
          <w:rFonts w:ascii="Times New Roman" w:hAnsi="Times New Roman" w:cs="Times New Roman"/>
          <w:bCs/>
          <w:sz w:val="28"/>
          <w:szCs w:val="28"/>
        </w:rPr>
      </w:pPr>
      <w:r>
        <w:rPr>
          <w:rFonts w:ascii="Times New Roman" w:hAnsi="Times New Roman" w:cs="Times New Roman"/>
          <w:bCs/>
          <w:sz w:val="28"/>
          <w:szCs w:val="28"/>
        </w:rPr>
        <w:t xml:space="preserve">4.3. </w:t>
      </w:r>
      <w:r w:rsidRPr="00831BA0">
        <w:rPr>
          <w:rFonts w:ascii="Times New Roman" w:hAnsi="Times New Roman" w:cs="Times New Roman"/>
          <w:bCs/>
          <w:sz w:val="28"/>
          <w:szCs w:val="28"/>
        </w:rPr>
        <w:t>CO</w:t>
      </w:r>
      <w:r w:rsidRPr="00831BA0">
        <w:rPr>
          <w:rFonts w:ascii="Times New Roman" w:hAnsi="Times New Roman" w:cs="Times New Roman"/>
          <w:bCs/>
          <w:sz w:val="28"/>
          <w:szCs w:val="28"/>
          <w:vertAlign w:val="subscript"/>
        </w:rPr>
        <w:t xml:space="preserve">2 </w:t>
      </w:r>
      <w:r w:rsidRPr="00831BA0">
        <w:rPr>
          <w:rFonts w:ascii="Times New Roman" w:hAnsi="Times New Roman" w:cs="Times New Roman"/>
          <w:bCs/>
          <w:sz w:val="28"/>
          <w:szCs w:val="28"/>
        </w:rPr>
        <w:t xml:space="preserve">eliminācijas filtru </w:t>
      </w:r>
      <w:r>
        <w:rPr>
          <w:rFonts w:ascii="Times New Roman" w:hAnsi="Times New Roman" w:cs="Times New Roman"/>
          <w:bCs/>
          <w:sz w:val="28"/>
          <w:szCs w:val="28"/>
        </w:rPr>
        <w:t>un c</w:t>
      </w:r>
      <w:r w:rsidRPr="00831BA0">
        <w:rPr>
          <w:rFonts w:ascii="Times New Roman" w:hAnsi="Times New Roman" w:cs="Times New Roman"/>
          <w:bCs/>
          <w:sz w:val="28"/>
          <w:szCs w:val="28"/>
        </w:rPr>
        <w:t xml:space="preserve">itokinīnu </w:t>
      </w:r>
      <w:r>
        <w:rPr>
          <w:rFonts w:ascii="Times New Roman" w:hAnsi="Times New Roman" w:cs="Times New Roman"/>
          <w:bCs/>
          <w:sz w:val="28"/>
          <w:szCs w:val="28"/>
        </w:rPr>
        <w:t>iegādei</w:t>
      </w:r>
      <w:r w:rsidRPr="00831BA0">
        <w:rPr>
          <w:rFonts w:ascii="Times New Roman" w:hAnsi="Times New Roman" w:cs="Times New Roman"/>
          <w:bCs/>
          <w:sz w:val="28"/>
          <w:szCs w:val="28"/>
        </w:rPr>
        <w:t xml:space="preserve"> sabiedrībai ar ierobežotu atbildību “Rīgas Austrumu klīniskā universitātes slimnīca”.</w:t>
      </w:r>
    </w:p>
    <w:p w14:paraId="5C33A070" w14:textId="418D83E5" w:rsidR="00986C6B" w:rsidRDefault="00831BA0" w:rsidP="00986C6B">
      <w:pPr>
        <w:jc w:val="both"/>
        <w:rPr>
          <w:rFonts w:ascii="Times New Roman" w:hAnsi="Times New Roman" w:cs="Times New Roman"/>
          <w:bCs/>
          <w:sz w:val="28"/>
          <w:szCs w:val="28"/>
        </w:rPr>
      </w:pPr>
      <w:r w:rsidRPr="00831BA0">
        <w:rPr>
          <w:rFonts w:ascii="Times New Roman" w:hAnsi="Times New Roman" w:cs="Times New Roman"/>
          <w:bCs/>
          <w:sz w:val="28"/>
          <w:szCs w:val="28"/>
        </w:rPr>
        <w:t> </w:t>
      </w:r>
      <w:r>
        <w:rPr>
          <w:rFonts w:ascii="Times New Roman" w:hAnsi="Times New Roman" w:cs="Times New Roman"/>
          <w:bCs/>
          <w:sz w:val="28"/>
          <w:szCs w:val="28"/>
        </w:rPr>
        <w:t>4</w:t>
      </w:r>
      <w:r w:rsidR="00986C6B">
        <w:rPr>
          <w:rFonts w:ascii="Times New Roman" w:hAnsi="Times New Roman" w:cs="Times New Roman"/>
          <w:bCs/>
          <w:sz w:val="28"/>
          <w:szCs w:val="28"/>
        </w:rPr>
        <w:t>.</w:t>
      </w:r>
      <w:r>
        <w:rPr>
          <w:rFonts w:ascii="Times New Roman" w:hAnsi="Times New Roman" w:cs="Times New Roman"/>
          <w:bCs/>
          <w:sz w:val="28"/>
          <w:szCs w:val="28"/>
        </w:rPr>
        <w:t>4</w:t>
      </w:r>
      <w:r w:rsidR="00986C6B">
        <w:rPr>
          <w:rFonts w:ascii="Times New Roman" w:hAnsi="Times New Roman" w:cs="Times New Roman"/>
          <w:bCs/>
          <w:sz w:val="28"/>
          <w:szCs w:val="28"/>
        </w:rPr>
        <w:t xml:space="preserve">. Individuālo aizsardzības </w:t>
      </w:r>
      <w:r w:rsidR="00986C6B" w:rsidRPr="00986C6B">
        <w:rPr>
          <w:rFonts w:ascii="Times New Roman" w:hAnsi="Times New Roman" w:cs="Times New Roman"/>
          <w:bCs/>
          <w:sz w:val="28"/>
          <w:szCs w:val="28"/>
        </w:rPr>
        <w:t>līdzekļu iegādei ģimenes ārstiem</w:t>
      </w:r>
      <w:r w:rsidR="00986C6B">
        <w:rPr>
          <w:rFonts w:ascii="Times New Roman" w:hAnsi="Times New Roman" w:cs="Times New Roman"/>
          <w:bCs/>
          <w:sz w:val="28"/>
          <w:szCs w:val="28"/>
        </w:rPr>
        <w:t xml:space="preserve">, </w:t>
      </w:r>
      <w:r w:rsidR="00986C6B" w:rsidRPr="00986C6B">
        <w:rPr>
          <w:rFonts w:ascii="Times New Roman" w:hAnsi="Times New Roman" w:cs="Times New Roman"/>
          <w:bCs/>
          <w:sz w:val="28"/>
          <w:szCs w:val="28"/>
        </w:rPr>
        <w:t xml:space="preserve"> ārstniecības iestādēm</w:t>
      </w:r>
      <w:r w:rsidR="00986C6B">
        <w:rPr>
          <w:rFonts w:ascii="Times New Roman" w:hAnsi="Times New Roman" w:cs="Times New Roman"/>
          <w:bCs/>
          <w:sz w:val="28"/>
          <w:szCs w:val="28"/>
        </w:rPr>
        <w:t>, Neatliekamās medicīniskās palīdzības dienestam un Slimību profilakses un kontroles centram.</w:t>
      </w:r>
    </w:p>
    <w:p w14:paraId="253C4779" w14:textId="70BD3A6F" w:rsidR="00986C6B" w:rsidRPr="00986C6B" w:rsidRDefault="00986C6B" w:rsidP="00986C6B">
      <w:pPr>
        <w:jc w:val="both"/>
        <w:rPr>
          <w:rFonts w:ascii="Times New Roman" w:hAnsi="Times New Roman" w:cs="Times New Roman"/>
          <w:bCs/>
          <w:sz w:val="28"/>
          <w:szCs w:val="28"/>
        </w:rPr>
      </w:pPr>
      <w:r>
        <w:rPr>
          <w:rFonts w:ascii="Times New Roman" w:hAnsi="Times New Roman" w:cs="Times New Roman"/>
          <w:bCs/>
          <w:sz w:val="28"/>
          <w:szCs w:val="28"/>
        </w:rPr>
        <w:t>4.</w:t>
      </w:r>
      <w:r w:rsidR="00831BA0">
        <w:rPr>
          <w:rFonts w:ascii="Times New Roman" w:hAnsi="Times New Roman" w:cs="Times New Roman"/>
          <w:bCs/>
          <w:sz w:val="28"/>
          <w:szCs w:val="28"/>
        </w:rPr>
        <w:t>5</w:t>
      </w:r>
      <w:r>
        <w:rPr>
          <w:rFonts w:ascii="Times New Roman" w:hAnsi="Times New Roman" w:cs="Times New Roman"/>
          <w:bCs/>
          <w:sz w:val="28"/>
          <w:szCs w:val="28"/>
        </w:rPr>
        <w:t>. Reaģentu iegādei laboratorisko izmeklējumu nodrošināšanai, p</w:t>
      </w:r>
      <w:r w:rsidR="00C812E8">
        <w:rPr>
          <w:rFonts w:ascii="Times New Roman" w:hAnsi="Times New Roman" w:cs="Times New Roman"/>
          <w:bCs/>
          <w:sz w:val="28"/>
          <w:szCs w:val="28"/>
        </w:rPr>
        <w:t>alielinoties iespējamajam pacientu skaita pieaugumam.</w:t>
      </w:r>
    </w:p>
    <w:p w14:paraId="2958BAF6" w14:textId="2AFDDC89" w:rsidR="00BF4445" w:rsidRDefault="00BF4445" w:rsidP="00C812E8">
      <w:pPr>
        <w:jc w:val="both"/>
        <w:rPr>
          <w:rFonts w:ascii="Times New Roman" w:hAnsi="Times New Roman" w:cs="Times New Roman"/>
          <w:bCs/>
          <w:sz w:val="28"/>
          <w:szCs w:val="28"/>
        </w:rPr>
      </w:pPr>
      <w:r>
        <w:rPr>
          <w:rFonts w:ascii="Times New Roman" w:hAnsi="Times New Roman" w:cs="Times New Roman"/>
          <w:bCs/>
          <w:sz w:val="28"/>
          <w:szCs w:val="28"/>
        </w:rPr>
        <w:t>5</w:t>
      </w:r>
      <w:r w:rsidRPr="00BF4445">
        <w:rPr>
          <w:rFonts w:ascii="Times New Roman" w:hAnsi="Times New Roman" w:cs="Times New Roman"/>
          <w:bCs/>
          <w:sz w:val="28"/>
          <w:szCs w:val="28"/>
        </w:rPr>
        <w:t xml:space="preserve">. </w:t>
      </w:r>
      <w:r w:rsidR="00C812E8">
        <w:rPr>
          <w:rFonts w:ascii="Times New Roman" w:hAnsi="Times New Roman" w:cs="Times New Roman"/>
          <w:bCs/>
          <w:sz w:val="28"/>
          <w:szCs w:val="28"/>
        </w:rPr>
        <w:t>Atbalstīt papildus finanšu līdzekļu piešķiršanu Veselības ministrijai Valsts materiālo rezervju atjaunošanai</w:t>
      </w:r>
      <w:r w:rsidR="001342B7">
        <w:rPr>
          <w:rFonts w:ascii="Times New Roman" w:hAnsi="Times New Roman" w:cs="Times New Roman"/>
          <w:bCs/>
          <w:sz w:val="28"/>
          <w:szCs w:val="28"/>
        </w:rPr>
        <w:t xml:space="preserve"> un Veselības ministrijai iesniegt Ministru kabinetā finanšu pieprasījumu  no valsts budžeta programmas 02.00.00 “Līdzekļi neparedzētiem gadījumiem”, </w:t>
      </w:r>
      <w:r w:rsidR="00C812E8">
        <w:rPr>
          <w:rFonts w:ascii="Times New Roman" w:hAnsi="Times New Roman" w:cs="Times New Roman"/>
          <w:bCs/>
          <w:sz w:val="28"/>
          <w:szCs w:val="28"/>
        </w:rPr>
        <w:t xml:space="preserve">pamatojoties uz </w:t>
      </w:r>
      <w:r w:rsidR="00C812E8" w:rsidRPr="00C812E8">
        <w:rPr>
          <w:rFonts w:ascii="Times New Roman" w:hAnsi="Times New Roman" w:cs="Times New Roman"/>
          <w:bCs/>
          <w:sz w:val="28"/>
          <w:szCs w:val="28"/>
        </w:rPr>
        <w:t>Neatliekamās medicīniskās palīdzības dienesta</w:t>
      </w:r>
      <w:r w:rsidR="00C812E8">
        <w:rPr>
          <w:rFonts w:ascii="Times New Roman" w:hAnsi="Times New Roman" w:cs="Times New Roman"/>
          <w:bCs/>
          <w:sz w:val="28"/>
          <w:szCs w:val="28"/>
        </w:rPr>
        <w:t xml:space="preserve"> sniegto izvērtējumu.</w:t>
      </w:r>
    </w:p>
    <w:p w14:paraId="1D6C51DA" w14:textId="39C4472A" w:rsidR="00937DCC" w:rsidRDefault="00042F4D" w:rsidP="000B6488">
      <w:pPr>
        <w:jc w:val="both"/>
        <w:rPr>
          <w:rFonts w:ascii="Times New Roman" w:hAnsi="Times New Roman" w:cs="Times New Roman"/>
          <w:bCs/>
          <w:sz w:val="28"/>
          <w:szCs w:val="28"/>
        </w:rPr>
      </w:pPr>
      <w:r>
        <w:rPr>
          <w:rFonts w:ascii="Times New Roman" w:hAnsi="Times New Roman" w:cs="Times New Roman"/>
          <w:bCs/>
          <w:sz w:val="28"/>
          <w:szCs w:val="28"/>
        </w:rPr>
        <w:t xml:space="preserve">6. </w:t>
      </w:r>
      <w:r w:rsidR="00C812E8">
        <w:rPr>
          <w:rFonts w:ascii="Times New Roman" w:hAnsi="Times New Roman" w:cs="Times New Roman"/>
          <w:bCs/>
          <w:sz w:val="28"/>
          <w:szCs w:val="28"/>
        </w:rPr>
        <w:t>K</w:t>
      </w:r>
      <w:r w:rsidR="000B6488" w:rsidRPr="00D6222E">
        <w:rPr>
          <w:rFonts w:ascii="Times New Roman" w:hAnsi="Times New Roman" w:cs="Times New Roman"/>
          <w:bCs/>
          <w:sz w:val="28"/>
          <w:szCs w:val="28"/>
        </w:rPr>
        <w:t>rīzes vadības padome</w:t>
      </w:r>
      <w:r w:rsidR="000B6488">
        <w:rPr>
          <w:rFonts w:ascii="Times New Roman" w:hAnsi="Times New Roman" w:cs="Times New Roman"/>
          <w:bCs/>
          <w:sz w:val="28"/>
          <w:szCs w:val="28"/>
        </w:rPr>
        <w:t>s</w:t>
      </w:r>
      <w:r w:rsidR="000B6488" w:rsidRPr="00D6222E">
        <w:rPr>
          <w:rFonts w:ascii="Times New Roman" w:hAnsi="Times New Roman" w:cs="Times New Roman"/>
          <w:bCs/>
          <w:sz w:val="28"/>
          <w:szCs w:val="28"/>
        </w:rPr>
        <w:t xml:space="preserve"> sekretariātam protokolu nosūtīt Valsts kancelejai.</w:t>
      </w:r>
    </w:p>
    <w:p w14:paraId="5F8CD09D" w14:textId="77777777" w:rsidR="00937DCC" w:rsidRDefault="00937DCC" w:rsidP="000B6488">
      <w:pPr>
        <w:jc w:val="both"/>
        <w:rPr>
          <w:rFonts w:ascii="Times New Roman" w:hAnsi="Times New Roman" w:cs="Times New Roman"/>
          <w:bCs/>
          <w:sz w:val="28"/>
          <w:szCs w:val="28"/>
        </w:rPr>
      </w:pPr>
    </w:p>
    <w:p w14:paraId="382C0E9F" w14:textId="77777777" w:rsidR="00937DCC" w:rsidRDefault="00937DCC" w:rsidP="000B6488">
      <w:pPr>
        <w:jc w:val="both"/>
        <w:rPr>
          <w:rFonts w:ascii="Times New Roman" w:hAnsi="Times New Roman" w:cs="Times New Roman"/>
          <w:bCs/>
          <w:sz w:val="28"/>
          <w:szCs w:val="28"/>
        </w:rPr>
      </w:pPr>
    </w:p>
    <w:p w14:paraId="0D39BFB5" w14:textId="77777777" w:rsidR="00937DCC" w:rsidRDefault="00937DCC" w:rsidP="000B6488">
      <w:pPr>
        <w:jc w:val="both"/>
        <w:rPr>
          <w:rFonts w:ascii="Times New Roman" w:hAnsi="Times New Roman" w:cs="Times New Roman"/>
          <w:bCs/>
          <w:sz w:val="28"/>
          <w:szCs w:val="28"/>
        </w:rPr>
      </w:pPr>
    </w:p>
    <w:p w14:paraId="7B7C4357" w14:textId="77777777" w:rsidR="00937DCC" w:rsidRDefault="00937DCC" w:rsidP="000B6488">
      <w:pPr>
        <w:jc w:val="both"/>
        <w:rPr>
          <w:rFonts w:ascii="Times New Roman" w:hAnsi="Times New Roman" w:cs="Times New Roman"/>
          <w:bCs/>
          <w:sz w:val="28"/>
          <w:szCs w:val="28"/>
        </w:rPr>
      </w:pPr>
    </w:p>
    <w:p w14:paraId="69305079" w14:textId="77777777" w:rsidR="00937DCC" w:rsidRDefault="00937DCC" w:rsidP="000B6488">
      <w:pPr>
        <w:jc w:val="both"/>
        <w:rPr>
          <w:rFonts w:ascii="Times New Roman" w:hAnsi="Times New Roman" w:cs="Times New Roman"/>
          <w:bCs/>
          <w:sz w:val="28"/>
          <w:szCs w:val="28"/>
        </w:rPr>
      </w:pPr>
    </w:p>
    <w:sectPr w:rsidR="00937DC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A511DF"/>
    <w:multiLevelType w:val="hybridMultilevel"/>
    <w:tmpl w:val="969A36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488"/>
    <w:rsid w:val="00042F4D"/>
    <w:rsid w:val="000B6488"/>
    <w:rsid w:val="001342B7"/>
    <w:rsid w:val="001A388D"/>
    <w:rsid w:val="002259BA"/>
    <w:rsid w:val="002850DB"/>
    <w:rsid w:val="00384D2E"/>
    <w:rsid w:val="003C22DF"/>
    <w:rsid w:val="00620B20"/>
    <w:rsid w:val="00684CDD"/>
    <w:rsid w:val="007D30E8"/>
    <w:rsid w:val="00831BA0"/>
    <w:rsid w:val="00937DCC"/>
    <w:rsid w:val="00986C6B"/>
    <w:rsid w:val="00992493"/>
    <w:rsid w:val="00BF4445"/>
    <w:rsid w:val="00BF5241"/>
    <w:rsid w:val="00C812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CB694EB"/>
  <w15:chartTrackingRefBased/>
  <w15:docId w15:val="{D5E8A1A6-3178-4E3F-9609-4B61CBE7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B6488"/>
    <w:pPr>
      <w:ind w:left="720"/>
      <w:contextualSpacing/>
    </w:pPr>
  </w:style>
  <w:style w:type="paragraph" w:styleId="Balonteksts">
    <w:name w:val="Balloon Text"/>
    <w:basedOn w:val="Parasts"/>
    <w:link w:val="BalontekstsRakstz"/>
    <w:uiPriority w:val="99"/>
    <w:semiHidden/>
    <w:unhideWhenUsed/>
    <w:rsid w:val="00937DC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37DCC"/>
    <w:rPr>
      <w:rFonts w:ascii="Segoe UI" w:hAnsi="Segoe UI" w:cs="Segoe UI"/>
      <w:sz w:val="18"/>
      <w:szCs w:val="18"/>
    </w:rPr>
  </w:style>
  <w:style w:type="character" w:styleId="Komentraatsauce">
    <w:name w:val="annotation reference"/>
    <w:basedOn w:val="Noklusjumarindkopasfonts"/>
    <w:uiPriority w:val="99"/>
    <w:semiHidden/>
    <w:unhideWhenUsed/>
    <w:rsid w:val="001342B7"/>
    <w:rPr>
      <w:sz w:val="16"/>
      <w:szCs w:val="16"/>
    </w:rPr>
  </w:style>
  <w:style w:type="paragraph" w:styleId="Komentrateksts">
    <w:name w:val="annotation text"/>
    <w:basedOn w:val="Parasts"/>
    <w:link w:val="KomentratekstsRakstz"/>
    <w:uiPriority w:val="99"/>
    <w:semiHidden/>
    <w:unhideWhenUsed/>
    <w:rsid w:val="001342B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342B7"/>
    <w:rPr>
      <w:sz w:val="20"/>
      <w:szCs w:val="20"/>
    </w:rPr>
  </w:style>
  <w:style w:type="paragraph" w:styleId="Komentratma">
    <w:name w:val="annotation subject"/>
    <w:basedOn w:val="Komentrateksts"/>
    <w:next w:val="Komentrateksts"/>
    <w:link w:val="KomentratmaRakstz"/>
    <w:uiPriority w:val="99"/>
    <w:semiHidden/>
    <w:unhideWhenUsed/>
    <w:rsid w:val="001342B7"/>
    <w:rPr>
      <w:b/>
      <w:bCs/>
    </w:rPr>
  </w:style>
  <w:style w:type="character" w:customStyle="1" w:styleId="KomentratmaRakstz">
    <w:name w:val="Komentāra tēma Rakstz."/>
    <w:basedOn w:val="KomentratekstsRakstz"/>
    <w:link w:val="Komentratma"/>
    <w:uiPriority w:val="99"/>
    <w:semiHidden/>
    <w:rsid w:val="001342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142263">
      <w:bodyDiv w:val="1"/>
      <w:marLeft w:val="0"/>
      <w:marRight w:val="0"/>
      <w:marTop w:val="0"/>
      <w:marBottom w:val="0"/>
      <w:divBdr>
        <w:top w:val="none" w:sz="0" w:space="0" w:color="auto"/>
        <w:left w:val="none" w:sz="0" w:space="0" w:color="auto"/>
        <w:bottom w:val="none" w:sz="0" w:space="0" w:color="auto"/>
        <w:right w:val="none" w:sz="0" w:space="0" w:color="auto"/>
      </w:divBdr>
    </w:div>
    <w:div w:id="1523131239">
      <w:bodyDiv w:val="1"/>
      <w:marLeft w:val="0"/>
      <w:marRight w:val="0"/>
      <w:marTop w:val="0"/>
      <w:marBottom w:val="0"/>
      <w:divBdr>
        <w:top w:val="none" w:sz="0" w:space="0" w:color="auto"/>
        <w:left w:val="none" w:sz="0" w:space="0" w:color="auto"/>
        <w:bottom w:val="none" w:sz="0" w:space="0" w:color="auto"/>
        <w:right w:val="none" w:sz="0" w:space="0" w:color="auto"/>
      </w:divBdr>
      <w:divsChild>
        <w:div w:id="1022318879">
          <w:marLeft w:val="0"/>
          <w:marRight w:val="0"/>
          <w:marTop w:val="0"/>
          <w:marBottom w:val="375"/>
          <w:divBdr>
            <w:top w:val="none" w:sz="0" w:space="0" w:color="auto"/>
            <w:left w:val="none" w:sz="0" w:space="0" w:color="auto"/>
            <w:bottom w:val="none" w:sz="0" w:space="0" w:color="auto"/>
            <w:right w:val="none" w:sz="0" w:space="0" w:color="auto"/>
          </w:divBdr>
        </w:div>
        <w:div w:id="684720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2281</Words>
  <Characters>1301</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Guna Jermacāne</dc:creator>
  <cp:keywords/>
  <dc:description/>
  <cp:lastModifiedBy>Kaspars Druvaskalns</cp:lastModifiedBy>
  <cp:revision>3</cp:revision>
  <cp:lastPrinted>2020-02-25T06:09:00Z</cp:lastPrinted>
  <dcterms:created xsi:type="dcterms:W3CDTF">2020-02-25T11:31:00Z</dcterms:created>
  <dcterms:modified xsi:type="dcterms:W3CDTF">2020-02-25T11:39:00Z</dcterms:modified>
</cp:coreProperties>
</file>