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Nosaukums"/>
        <w:jc w:val="both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Virsraksts2"/>
        <w:keepNext w:val="0"/>
        <w:widowControl w:val="0"/>
        <w:rPr>
          <w:sz w:val="28"/>
          <w:szCs w:val="28"/>
          <w:lang w:val="de-DE"/>
        </w:rPr>
      </w:pPr>
      <w:proofErr w:type="spellStart"/>
      <w:r w:rsidRPr="00F45A45">
        <w:rPr>
          <w:sz w:val="28"/>
          <w:szCs w:val="28"/>
          <w:lang w:val="de-DE"/>
        </w:rPr>
        <w:t>Rīgā</w:t>
      </w:r>
      <w:proofErr w:type="spellEnd"/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 w:rsidR="00C930E1">
        <w:rPr>
          <w:sz w:val="28"/>
          <w:szCs w:val="28"/>
          <w:lang w:val="de-DE"/>
        </w:rPr>
        <w:t>5.gada  .</w:t>
      </w:r>
      <w:proofErr w:type="spellStart"/>
      <w:r w:rsidR="00C930E1">
        <w:rPr>
          <w:sz w:val="28"/>
          <w:szCs w:val="28"/>
          <w:lang w:val="de-DE"/>
        </w:rPr>
        <w:t>decembrī</w:t>
      </w:r>
      <w:proofErr w:type="spellEnd"/>
    </w:p>
    <w:p w:rsidR="007D05C7" w:rsidRDefault="007D05C7" w:rsidP="00275F8B">
      <w:pPr>
        <w:pStyle w:val="Virsraksts2"/>
        <w:keepNext w:val="0"/>
        <w:widowControl w:val="0"/>
        <w:jc w:val="center"/>
        <w:rPr>
          <w:sz w:val="28"/>
          <w:szCs w:val="28"/>
          <w:lang w:val="de-DE"/>
        </w:rPr>
      </w:pPr>
    </w:p>
    <w:p w:rsidR="007D05C7" w:rsidRPr="00D3716A" w:rsidRDefault="007D05C7" w:rsidP="00275F8B">
      <w:pPr>
        <w:pStyle w:val="Virsraksts2"/>
        <w:keepNext w:val="0"/>
        <w:widowControl w:val="0"/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de-DE"/>
        </w:rPr>
        <w:t>.§</w:t>
      </w:r>
    </w:p>
    <w:p w:rsidR="007D05C7" w:rsidRDefault="007D05C7" w:rsidP="009C7A88">
      <w:pPr>
        <w:jc w:val="center"/>
        <w:rPr>
          <w:b/>
          <w:bCs/>
          <w:sz w:val="32"/>
          <w:szCs w:val="32"/>
          <w:lang w:val="lv-LV"/>
        </w:rPr>
      </w:pPr>
    </w:p>
    <w:p w:rsidR="00A500FF" w:rsidRDefault="007D05C7" w:rsidP="00D3716A">
      <w:pPr>
        <w:jc w:val="center"/>
        <w:rPr>
          <w:b/>
          <w:sz w:val="28"/>
          <w:szCs w:val="28"/>
          <w:lang w:val="lv-LV"/>
        </w:rPr>
      </w:pPr>
      <w:r w:rsidRPr="00D3716A">
        <w:rPr>
          <w:b/>
          <w:sz w:val="28"/>
          <w:szCs w:val="28"/>
          <w:lang w:val="lv-LV"/>
        </w:rPr>
        <w:t xml:space="preserve">Par </w:t>
      </w:r>
      <w:r w:rsidR="00A500FF" w:rsidRPr="00A500FF">
        <w:rPr>
          <w:b/>
          <w:sz w:val="28"/>
          <w:szCs w:val="28"/>
          <w:lang w:val="lv-LV"/>
        </w:rPr>
        <w:t xml:space="preserve">2014.gada 21.jūlija Krīzes </w:t>
      </w:r>
      <w:r w:rsidR="00A500FF">
        <w:rPr>
          <w:b/>
          <w:sz w:val="28"/>
          <w:szCs w:val="28"/>
          <w:lang w:val="lv-LV"/>
        </w:rPr>
        <w:t xml:space="preserve">vadības padomes </w:t>
      </w:r>
      <w:r w:rsidR="00B02CE6">
        <w:rPr>
          <w:b/>
          <w:sz w:val="28"/>
          <w:szCs w:val="28"/>
          <w:lang w:val="lv-LV"/>
        </w:rPr>
        <w:t>sēdes protokolā Nr.</w:t>
      </w:r>
      <w:r w:rsidR="00A500FF" w:rsidRPr="00A500FF">
        <w:rPr>
          <w:b/>
          <w:sz w:val="28"/>
          <w:szCs w:val="28"/>
          <w:lang w:val="lv-LV"/>
        </w:rPr>
        <w:t xml:space="preserve">28  Vides aizsardzības un reģionālās attīstības ministrijai doto uzdevumu </w:t>
      </w:r>
    </w:p>
    <w:p w:rsidR="007D05C7" w:rsidRPr="00D3716A" w:rsidRDefault="00A500FF" w:rsidP="00D3716A">
      <w:pPr>
        <w:jc w:val="center"/>
        <w:rPr>
          <w:b/>
          <w:sz w:val="28"/>
          <w:szCs w:val="28"/>
          <w:lang w:val="de-DE"/>
        </w:rPr>
      </w:pPr>
      <w:r w:rsidRPr="00A500FF">
        <w:rPr>
          <w:b/>
          <w:sz w:val="28"/>
          <w:szCs w:val="28"/>
          <w:lang w:val="lv-LV"/>
        </w:rPr>
        <w:t>(1.§, 2.</w:t>
      </w:r>
      <w:r w:rsidR="00C0114C">
        <w:rPr>
          <w:b/>
          <w:sz w:val="28"/>
          <w:szCs w:val="28"/>
          <w:lang w:val="lv-LV"/>
        </w:rPr>
        <w:t xml:space="preserve">, 3. </w:t>
      </w:r>
      <w:bookmarkStart w:id="0" w:name="_GoBack"/>
      <w:bookmarkEnd w:id="0"/>
      <w:r w:rsidRPr="00A500FF">
        <w:rPr>
          <w:b/>
          <w:sz w:val="28"/>
          <w:szCs w:val="28"/>
          <w:lang w:val="lv-LV"/>
        </w:rPr>
        <w:t>un 4.punkts ) izpildi</w:t>
      </w:r>
      <w:r w:rsidR="007D05C7" w:rsidRPr="00D3716A">
        <w:rPr>
          <w:b/>
          <w:sz w:val="28"/>
          <w:lang w:val="pt-BR"/>
        </w:rPr>
        <w:t xml:space="preserve"> </w:t>
      </w:r>
    </w:p>
    <w:p w:rsidR="007D05C7" w:rsidRPr="00D3716A" w:rsidRDefault="007D05C7" w:rsidP="00D3716A">
      <w:pPr>
        <w:jc w:val="center"/>
        <w:rPr>
          <w:i/>
          <w:sz w:val="28"/>
          <w:lang w:val="pt-BR"/>
        </w:rPr>
      </w:pPr>
      <w:r w:rsidRPr="00D3716A">
        <w:rPr>
          <w:i/>
          <w:sz w:val="28"/>
          <w:lang w:val="pt-BR"/>
        </w:rPr>
        <w:t>(</w:t>
      </w:r>
      <w:r>
        <w:rPr>
          <w:i/>
          <w:sz w:val="28"/>
          <w:lang w:val="pt-BR"/>
        </w:rPr>
        <w:t>...</w:t>
      </w:r>
      <w:r w:rsidRPr="00D3716A">
        <w:rPr>
          <w:i/>
          <w:sz w:val="28"/>
          <w:lang w:val="pt-BR"/>
        </w:rPr>
        <w:t>)</w:t>
      </w: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</w:p>
    <w:p w:rsidR="007D05C7" w:rsidRPr="00A500FF" w:rsidRDefault="007D05C7" w:rsidP="00A500FF">
      <w:pPr>
        <w:jc w:val="both"/>
        <w:rPr>
          <w:sz w:val="28"/>
          <w:szCs w:val="28"/>
          <w:lang w:val="pt-BR"/>
        </w:rPr>
      </w:pPr>
      <w:r w:rsidRPr="00D3716A">
        <w:rPr>
          <w:sz w:val="28"/>
          <w:szCs w:val="28"/>
          <w:lang w:val="pt-BR"/>
        </w:rPr>
        <w:t xml:space="preserve">1. Pieņemt zināšanai </w:t>
      </w:r>
      <w:r w:rsidR="00A500FF">
        <w:rPr>
          <w:sz w:val="28"/>
          <w:szCs w:val="28"/>
          <w:lang w:val="pt-BR"/>
        </w:rPr>
        <w:t xml:space="preserve">Vides aizsardzības un reģionālās attīstības </w:t>
      </w:r>
      <w:r w:rsidRPr="00D3716A">
        <w:rPr>
          <w:sz w:val="28"/>
          <w:szCs w:val="28"/>
          <w:lang w:val="pt-BR"/>
        </w:rPr>
        <w:t xml:space="preserve">ministrijas iesniegto </w:t>
      </w:r>
      <w:r w:rsidR="00A500FF">
        <w:rPr>
          <w:sz w:val="28"/>
          <w:szCs w:val="28"/>
          <w:lang w:val="pt-BR"/>
        </w:rPr>
        <w:t xml:space="preserve">informāciju par </w:t>
      </w:r>
      <w:r w:rsidR="00A500FF" w:rsidRPr="00A500FF">
        <w:rPr>
          <w:sz w:val="28"/>
          <w:szCs w:val="28"/>
          <w:lang w:val="pt-BR"/>
        </w:rPr>
        <w:t>2014.gada 21.jūlija Krīzes vadī</w:t>
      </w:r>
      <w:r w:rsidR="00B02CE6">
        <w:rPr>
          <w:sz w:val="28"/>
          <w:szCs w:val="28"/>
          <w:lang w:val="pt-BR"/>
        </w:rPr>
        <w:t>bas padomes sēdes protokolā Nr.</w:t>
      </w:r>
      <w:r w:rsidR="00A500FF" w:rsidRPr="00A500FF">
        <w:rPr>
          <w:sz w:val="28"/>
          <w:szCs w:val="28"/>
          <w:lang w:val="pt-BR"/>
        </w:rPr>
        <w:t>28  (1.§, 2.un 4.punkts )</w:t>
      </w:r>
      <w:r w:rsidR="00B02CE6">
        <w:rPr>
          <w:sz w:val="28"/>
          <w:szCs w:val="28"/>
          <w:lang w:val="pt-BR"/>
        </w:rPr>
        <w:t xml:space="preserve"> </w:t>
      </w:r>
      <w:r w:rsidR="00A500FF" w:rsidRPr="00A500FF">
        <w:rPr>
          <w:sz w:val="28"/>
          <w:szCs w:val="28"/>
          <w:lang w:val="pt-BR"/>
        </w:rPr>
        <w:t>Vides aizsardzības un reģionālās attīst</w:t>
      </w:r>
      <w:r w:rsidR="00A500FF">
        <w:rPr>
          <w:sz w:val="28"/>
          <w:szCs w:val="28"/>
          <w:lang w:val="pt-BR"/>
        </w:rPr>
        <w:t xml:space="preserve">ības ministrijai doto uzdevumu </w:t>
      </w:r>
      <w:r w:rsidR="00A500FF" w:rsidRPr="00A500FF">
        <w:rPr>
          <w:sz w:val="28"/>
          <w:szCs w:val="28"/>
          <w:lang w:val="pt-BR"/>
        </w:rPr>
        <w:t>izpildi</w:t>
      </w:r>
      <w:r w:rsidRPr="00D3716A">
        <w:rPr>
          <w:sz w:val="28"/>
          <w:lang w:val="pt-BR"/>
        </w:rPr>
        <w:t>.</w:t>
      </w: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</w:p>
    <w:p w:rsidR="007D05C7" w:rsidRDefault="007D05C7" w:rsidP="00D3716A">
      <w:pPr>
        <w:jc w:val="both"/>
        <w:rPr>
          <w:sz w:val="28"/>
          <w:szCs w:val="28"/>
          <w:lang w:val="pt-BR"/>
        </w:rPr>
      </w:pPr>
      <w:r w:rsidRPr="00D3716A">
        <w:rPr>
          <w:sz w:val="28"/>
          <w:szCs w:val="28"/>
          <w:lang w:val="pt-BR"/>
        </w:rPr>
        <w:t xml:space="preserve">2. </w:t>
      </w:r>
      <w:r w:rsidR="00B02CE6">
        <w:rPr>
          <w:sz w:val="28"/>
          <w:szCs w:val="28"/>
          <w:lang w:val="pt-BR"/>
        </w:rPr>
        <w:t xml:space="preserve">Atzīt par izpildītu </w:t>
      </w:r>
      <w:r w:rsidR="00B02CE6" w:rsidRPr="00B02CE6">
        <w:rPr>
          <w:sz w:val="28"/>
          <w:szCs w:val="28"/>
          <w:lang w:val="pt-BR"/>
        </w:rPr>
        <w:t>2014.gada 21.jūlija Krīzes vadī</w:t>
      </w:r>
      <w:r w:rsidR="00B02CE6">
        <w:rPr>
          <w:sz w:val="28"/>
          <w:szCs w:val="28"/>
          <w:lang w:val="pt-BR"/>
        </w:rPr>
        <w:t>bas padomes sēdes protokolā Nr.</w:t>
      </w:r>
      <w:r w:rsidR="00B02CE6" w:rsidRPr="00B02CE6">
        <w:rPr>
          <w:sz w:val="28"/>
          <w:szCs w:val="28"/>
          <w:lang w:val="pt-BR"/>
        </w:rPr>
        <w:t>28  (1.§, 2.</w:t>
      </w:r>
      <w:r w:rsidR="00B02CE6">
        <w:rPr>
          <w:sz w:val="28"/>
          <w:szCs w:val="28"/>
          <w:lang w:val="pt-BR"/>
        </w:rPr>
        <w:t xml:space="preserve">, 3. </w:t>
      </w:r>
      <w:r w:rsidR="00B02CE6" w:rsidRPr="00B02CE6">
        <w:rPr>
          <w:sz w:val="28"/>
          <w:szCs w:val="28"/>
          <w:lang w:val="pt-BR"/>
        </w:rPr>
        <w:t>un 4.punkts )</w:t>
      </w:r>
      <w:r w:rsidR="00B02CE6">
        <w:rPr>
          <w:sz w:val="28"/>
          <w:szCs w:val="28"/>
          <w:lang w:val="pt-BR"/>
        </w:rPr>
        <w:t xml:space="preserve"> </w:t>
      </w:r>
      <w:r w:rsidR="00B02CE6" w:rsidRPr="00B02CE6">
        <w:rPr>
          <w:sz w:val="28"/>
          <w:szCs w:val="28"/>
          <w:lang w:val="pt-BR"/>
        </w:rPr>
        <w:t>Vides aizsardzības un reģionālās attīstības ministrijai doto uzdevumu</w:t>
      </w:r>
      <w:r w:rsidRPr="00D3716A">
        <w:rPr>
          <w:sz w:val="28"/>
          <w:szCs w:val="28"/>
          <w:lang w:val="pt-BR"/>
        </w:rPr>
        <w:t>.</w:t>
      </w:r>
    </w:p>
    <w:p w:rsidR="00B02CE6" w:rsidRDefault="00B02CE6" w:rsidP="00D3716A">
      <w:pPr>
        <w:jc w:val="both"/>
        <w:rPr>
          <w:color w:val="FF0000"/>
          <w:sz w:val="28"/>
          <w:szCs w:val="28"/>
          <w:lang w:val="pt-BR"/>
        </w:rPr>
      </w:pPr>
    </w:p>
    <w:p w:rsidR="00B02CE6" w:rsidRPr="00133DAE" w:rsidRDefault="00133DAE" w:rsidP="00D3716A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3. V</w:t>
      </w:r>
      <w:r w:rsidRPr="00133DAE">
        <w:rPr>
          <w:sz w:val="28"/>
          <w:szCs w:val="28"/>
          <w:lang w:val="pt-BR"/>
        </w:rPr>
        <w:t>ides aizsardzības un reģionālās attīstības ministrijai</w:t>
      </w:r>
      <w:r>
        <w:rPr>
          <w:sz w:val="28"/>
          <w:szCs w:val="28"/>
          <w:lang w:val="pt-BR"/>
        </w:rPr>
        <w:t xml:space="preserve">  turpināt infomēt Krīzes vadības padomi par paveikto attiecībā uz situāciju Ogres upes ietekas akvatorijā Rīgas HES ūdenskrātuvē (Ministru prezidenta 2013.gada 1.oktobra rezolūcija Nr.45/SAN-1631).</w:t>
      </w: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sectPr w:rsidR="007D05C7" w:rsidRPr="00D3716A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BC1" w:rsidRDefault="000F6BC1" w:rsidP="006C32B1">
      <w:r>
        <w:separator/>
      </w:r>
    </w:p>
  </w:endnote>
  <w:endnote w:type="continuationSeparator" w:id="0">
    <w:p w:rsidR="000F6BC1" w:rsidRDefault="000F6BC1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C0410D" w:rsidRDefault="007D05C7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BC1" w:rsidRDefault="000F6BC1" w:rsidP="006C32B1">
      <w:r>
        <w:separator/>
      </w:r>
    </w:p>
  </w:footnote>
  <w:footnote w:type="continuationSeparator" w:id="0">
    <w:p w:rsidR="000F6BC1" w:rsidRDefault="000F6BC1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20723F" w:rsidRDefault="007D05C7" w:rsidP="0020723F">
    <w:pPr>
      <w:pStyle w:val="Galvene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5075D"/>
    <w:rsid w:val="0006183E"/>
    <w:rsid w:val="0006346D"/>
    <w:rsid w:val="00091622"/>
    <w:rsid w:val="0009506B"/>
    <w:rsid w:val="000A3CE4"/>
    <w:rsid w:val="000D2FA9"/>
    <w:rsid w:val="000D4DB5"/>
    <w:rsid w:val="000F6BC1"/>
    <w:rsid w:val="0010366F"/>
    <w:rsid w:val="001041F6"/>
    <w:rsid w:val="00107989"/>
    <w:rsid w:val="001110A0"/>
    <w:rsid w:val="00111C2E"/>
    <w:rsid w:val="001226A0"/>
    <w:rsid w:val="00133DAE"/>
    <w:rsid w:val="00142DF7"/>
    <w:rsid w:val="001442D5"/>
    <w:rsid w:val="001455F7"/>
    <w:rsid w:val="001577DA"/>
    <w:rsid w:val="001656FD"/>
    <w:rsid w:val="001861C6"/>
    <w:rsid w:val="001A5760"/>
    <w:rsid w:val="001A6831"/>
    <w:rsid w:val="001B06B4"/>
    <w:rsid w:val="001B2262"/>
    <w:rsid w:val="001C6858"/>
    <w:rsid w:val="001F21A7"/>
    <w:rsid w:val="001F327F"/>
    <w:rsid w:val="001F41F9"/>
    <w:rsid w:val="001F42B8"/>
    <w:rsid w:val="00202E0E"/>
    <w:rsid w:val="0020723F"/>
    <w:rsid w:val="00211EDC"/>
    <w:rsid w:val="00216D1A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E2223"/>
    <w:rsid w:val="002F6C79"/>
    <w:rsid w:val="00315BEA"/>
    <w:rsid w:val="003310FA"/>
    <w:rsid w:val="00340C9F"/>
    <w:rsid w:val="00341E1C"/>
    <w:rsid w:val="00347542"/>
    <w:rsid w:val="00366FB2"/>
    <w:rsid w:val="003707AB"/>
    <w:rsid w:val="00387937"/>
    <w:rsid w:val="003F6B76"/>
    <w:rsid w:val="00400C8E"/>
    <w:rsid w:val="00401440"/>
    <w:rsid w:val="00416030"/>
    <w:rsid w:val="00462949"/>
    <w:rsid w:val="004663D1"/>
    <w:rsid w:val="004832C7"/>
    <w:rsid w:val="004904BC"/>
    <w:rsid w:val="004A309A"/>
    <w:rsid w:val="004B246C"/>
    <w:rsid w:val="004B402E"/>
    <w:rsid w:val="004C1459"/>
    <w:rsid w:val="004C2631"/>
    <w:rsid w:val="004D02C5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5C4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4C93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1F7C"/>
    <w:rsid w:val="00845F8A"/>
    <w:rsid w:val="008543AB"/>
    <w:rsid w:val="0086392E"/>
    <w:rsid w:val="0087454D"/>
    <w:rsid w:val="0089425A"/>
    <w:rsid w:val="008A2D83"/>
    <w:rsid w:val="008B31CD"/>
    <w:rsid w:val="008D2E1C"/>
    <w:rsid w:val="008D4D30"/>
    <w:rsid w:val="008D5B3B"/>
    <w:rsid w:val="008F5607"/>
    <w:rsid w:val="00903CA4"/>
    <w:rsid w:val="0094554C"/>
    <w:rsid w:val="00951EF8"/>
    <w:rsid w:val="009550B3"/>
    <w:rsid w:val="00975284"/>
    <w:rsid w:val="0098238E"/>
    <w:rsid w:val="009840E9"/>
    <w:rsid w:val="009A1553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500FF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02CE6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114C"/>
    <w:rsid w:val="00C027D2"/>
    <w:rsid w:val="00C0410D"/>
    <w:rsid w:val="00C137E7"/>
    <w:rsid w:val="00C13DAD"/>
    <w:rsid w:val="00C15E15"/>
    <w:rsid w:val="00C43B62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A700D"/>
    <w:rsid w:val="00CE479C"/>
    <w:rsid w:val="00CE50AB"/>
    <w:rsid w:val="00CF24A6"/>
    <w:rsid w:val="00D16E4A"/>
    <w:rsid w:val="00D176CC"/>
    <w:rsid w:val="00D22523"/>
    <w:rsid w:val="00D23EB4"/>
    <w:rsid w:val="00D3716A"/>
    <w:rsid w:val="00D474E8"/>
    <w:rsid w:val="00D5229A"/>
    <w:rsid w:val="00D73EDB"/>
    <w:rsid w:val="00D743B5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759A"/>
    <w:rsid w:val="00F16BED"/>
    <w:rsid w:val="00F21533"/>
    <w:rsid w:val="00F36B9B"/>
    <w:rsid w:val="00F45A45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Mārtiņš Baltmanis</cp:lastModifiedBy>
  <cp:revision>6</cp:revision>
  <cp:lastPrinted>2013-05-15T10:09:00Z</cp:lastPrinted>
  <dcterms:created xsi:type="dcterms:W3CDTF">2015-12-01T08:46:00Z</dcterms:created>
  <dcterms:modified xsi:type="dcterms:W3CDTF">2015-12-01T14:54:00Z</dcterms:modified>
</cp:coreProperties>
</file>