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F9" w:rsidRPr="004D60C5" w:rsidRDefault="00062AF9" w:rsidP="004D60C5">
      <w:pPr>
        <w:pStyle w:val="BodyTextIndent"/>
        <w:ind w:left="0"/>
        <w:jc w:val="right"/>
        <w:rPr>
          <w:i/>
          <w:szCs w:val="24"/>
        </w:rPr>
      </w:pPr>
      <w:r w:rsidRPr="004D60C5">
        <w:rPr>
          <w:i/>
          <w:szCs w:val="24"/>
        </w:rPr>
        <w:t>PROJEKTS</w:t>
      </w:r>
    </w:p>
    <w:p w:rsidR="00062AF9" w:rsidRDefault="00062AF9" w:rsidP="004D60C5">
      <w:pPr>
        <w:pStyle w:val="BodyTextIndent"/>
        <w:ind w:left="0"/>
        <w:jc w:val="center"/>
        <w:rPr>
          <w:b/>
          <w:sz w:val="28"/>
          <w:szCs w:val="28"/>
        </w:rPr>
      </w:pPr>
    </w:p>
    <w:p w:rsidR="00062AF9" w:rsidRDefault="00062AF9" w:rsidP="004D60C5">
      <w:pPr>
        <w:pStyle w:val="BodyTextIndent"/>
        <w:ind w:left="0"/>
        <w:jc w:val="center"/>
        <w:rPr>
          <w:b/>
          <w:sz w:val="28"/>
          <w:szCs w:val="28"/>
        </w:rPr>
      </w:pPr>
    </w:p>
    <w:p w:rsidR="00062AF9" w:rsidRPr="00FE1072" w:rsidRDefault="00062AF9" w:rsidP="004D60C5">
      <w:pPr>
        <w:pStyle w:val="BodyTextIndent"/>
        <w:ind w:left="0"/>
        <w:jc w:val="center"/>
        <w:rPr>
          <w:sz w:val="28"/>
          <w:szCs w:val="28"/>
        </w:rPr>
      </w:pPr>
      <w:r w:rsidRPr="00FE1072">
        <w:rPr>
          <w:sz w:val="28"/>
          <w:szCs w:val="28"/>
        </w:rPr>
        <w:t>KRĪZES VADĪBAS PADOMES</w:t>
      </w:r>
    </w:p>
    <w:p w:rsidR="00062AF9" w:rsidRPr="00FE1072" w:rsidRDefault="00062AF9" w:rsidP="004D60C5">
      <w:pPr>
        <w:pStyle w:val="BodyTextIndent"/>
        <w:ind w:left="0"/>
        <w:jc w:val="center"/>
        <w:rPr>
          <w:sz w:val="28"/>
          <w:szCs w:val="28"/>
        </w:rPr>
      </w:pPr>
      <w:r w:rsidRPr="00FE1072">
        <w:rPr>
          <w:sz w:val="28"/>
          <w:szCs w:val="28"/>
        </w:rPr>
        <w:t>SĒDES PROTOKOLLĒMUMS</w:t>
      </w:r>
    </w:p>
    <w:p w:rsidR="00062AF9" w:rsidRDefault="00062AF9"/>
    <w:p w:rsidR="00062AF9" w:rsidRPr="004D60C5" w:rsidRDefault="00062AF9" w:rsidP="004D60C5">
      <w:pPr>
        <w:spacing w:after="0" w:line="240" w:lineRule="auto"/>
        <w:jc w:val="center"/>
        <w:rPr>
          <w:rFonts w:ascii="Times New Roman" w:hAnsi="Times New Roman"/>
          <w:sz w:val="28"/>
          <w:szCs w:val="28"/>
        </w:rPr>
      </w:pPr>
      <w:r>
        <w:rPr>
          <w:rFonts w:ascii="Times New Roman" w:hAnsi="Times New Roman"/>
          <w:sz w:val="28"/>
          <w:szCs w:val="28"/>
        </w:rPr>
        <w:t xml:space="preserve">Rīgā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D60C5">
        <w:rPr>
          <w:rFonts w:ascii="Times New Roman" w:hAnsi="Times New Roman"/>
          <w:sz w:val="28"/>
          <w:szCs w:val="28"/>
        </w:rPr>
        <w:t>Nr.</w:t>
      </w:r>
      <w:r w:rsidRPr="004D60C5">
        <w:rPr>
          <w:rFonts w:ascii="Times New Roman" w:hAnsi="Times New Roman"/>
          <w:sz w:val="28"/>
          <w:szCs w:val="28"/>
        </w:rPr>
        <w:tab/>
      </w:r>
      <w:r w:rsidRPr="004D60C5">
        <w:rPr>
          <w:rFonts w:ascii="Times New Roman" w:hAnsi="Times New Roman"/>
          <w:sz w:val="28"/>
          <w:szCs w:val="28"/>
        </w:rPr>
        <w:tab/>
        <w:t xml:space="preserve">  </w:t>
      </w:r>
      <w:r w:rsidRPr="004D60C5">
        <w:rPr>
          <w:rFonts w:ascii="Times New Roman" w:hAnsi="Times New Roman"/>
          <w:sz w:val="28"/>
          <w:szCs w:val="28"/>
        </w:rPr>
        <w:tab/>
        <w:t xml:space="preserve">         2013.gada __.maijā</w:t>
      </w:r>
    </w:p>
    <w:p w:rsidR="00062AF9" w:rsidRDefault="00062AF9"/>
    <w:p w:rsidR="00062AF9" w:rsidRPr="00FE1072" w:rsidRDefault="00062AF9" w:rsidP="005A74CF">
      <w:pPr>
        <w:spacing w:after="0" w:line="240" w:lineRule="auto"/>
        <w:jc w:val="center"/>
        <w:rPr>
          <w:rFonts w:ascii="Times New Roman" w:hAnsi="Times New Roman"/>
          <w:sz w:val="28"/>
          <w:szCs w:val="20"/>
        </w:rPr>
      </w:pPr>
      <w:r w:rsidRPr="00FE1072">
        <w:rPr>
          <w:rFonts w:ascii="Times New Roman" w:hAnsi="Times New Roman"/>
          <w:sz w:val="28"/>
          <w:szCs w:val="20"/>
        </w:rPr>
        <w:t xml:space="preserve">Informatīvais </w:t>
      </w:r>
      <w:smartTag w:uri="schemas-tilde-lv/tildestengine" w:element="veidnes">
        <w:smartTagPr>
          <w:attr w:name="text" w:val="ziņojums"/>
          <w:attr w:name="baseform" w:val="ziņojum|s"/>
          <w:attr w:name="id" w:val="-1"/>
        </w:smartTagPr>
        <w:r w:rsidRPr="00FE1072">
          <w:rPr>
            <w:rFonts w:ascii="Times New Roman" w:hAnsi="Times New Roman"/>
            <w:sz w:val="28"/>
            <w:szCs w:val="20"/>
          </w:rPr>
          <w:t>ziņojums</w:t>
        </w:r>
      </w:smartTag>
    </w:p>
    <w:p w:rsidR="00062AF9" w:rsidRPr="00FE1072" w:rsidRDefault="00062AF9" w:rsidP="005A74CF">
      <w:pPr>
        <w:spacing w:after="0" w:line="240" w:lineRule="auto"/>
        <w:jc w:val="center"/>
        <w:rPr>
          <w:rFonts w:ascii="Times New Roman" w:hAnsi="Times New Roman"/>
          <w:sz w:val="28"/>
          <w:szCs w:val="20"/>
        </w:rPr>
      </w:pPr>
      <w:r w:rsidRPr="00FE1072">
        <w:rPr>
          <w:rFonts w:ascii="Times New Roman" w:hAnsi="Times New Roman"/>
          <w:sz w:val="28"/>
          <w:szCs w:val="20"/>
        </w:rPr>
        <w:t xml:space="preserve">par iepriekš neparedzētiem izdevumiem, kas radušies </w:t>
      </w:r>
    </w:p>
    <w:p w:rsidR="00062AF9" w:rsidRPr="00FE1072" w:rsidRDefault="00062AF9" w:rsidP="005A74CF">
      <w:pPr>
        <w:spacing w:after="0" w:line="240" w:lineRule="auto"/>
        <w:jc w:val="center"/>
        <w:rPr>
          <w:rFonts w:ascii="Times New Roman" w:hAnsi="Times New Roman"/>
          <w:sz w:val="28"/>
          <w:szCs w:val="20"/>
        </w:rPr>
      </w:pPr>
      <w:r w:rsidRPr="00FE1072">
        <w:rPr>
          <w:rFonts w:ascii="Times New Roman" w:hAnsi="Times New Roman"/>
          <w:sz w:val="28"/>
          <w:szCs w:val="20"/>
        </w:rPr>
        <w:t xml:space="preserve">Iekšlietu ministrijai 2013.gada pavasara plūdu un palu laikā, </w:t>
      </w:r>
    </w:p>
    <w:p w:rsidR="00062AF9" w:rsidRPr="00FE1072" w:rsidRDefault="00062AF9" w:rsidP="005A74CF">
      <w:pPr>
        <w:spacing w:after="0" w:line="240" w:lineRule="auto"/>
        <w:jc w:val="center"/>
        <w:rPr>
          <w:rFonts w:ascii="Times New Roman" w:hAnsi="Times New Roman"/>
          <w:sz w:val="28"/>
          <w:szCs w:val="20"/>
        </w:rPr>
      </w:pPr>
      <w:r w:rsidRPr="00FE1072">
        <w:rPr>
          <w:rFonts w:ascii="Times New Roman" w:hAnsi="Times New Roman"/>
          <w:sz w:val="28"/>
          <w:szCs w:val="20"/>
        </w:rPr>
        <w:t>un priekšlikumiem turpmākajai rīcībai</w:t>
      </w:r>
    </w:p>
    <w:tbl>
      <w:tblPr>
        <w:tblW w:w="9232" w:type="dxa"/>
        <w:tblLook w:val="01E0"/>
      </w:tblPr>
      <w:tblGrid>
        <w:gridCol w:w="9232"/>
      </w:tblGrid>
      <w:tr w:rsidR="00062AF9" w:rsidRPr="00613271" w:rsidTr="00613271">
        <w:trPr>
          <w:trHeight w:val="177"/>
        </w:trPr>
        <w:tc>
          <w:tcPr>
            <w:tcW w:w="9232" w:type="dxa"/>
            <w:tcBorders>
              <w:top w:val="single" w:sz="4" w:space="0" w:color="auto"/>
            </w:tcBorders>
          </w:tcPr>
          <w:p w:rsidR="00062AF9" w:rsidRPr="00613271" w:rsidRDefault="00062AF9" w:rsidP="00613271">
            <w:pPr>
              <w:spacing w:after="0" w:line="240" w:lineRule="auto"/>
              <w:jc w:val="center"/>
              <w:rPr>
                <w:rFonts w:ascii="Times New Roman" w:hAnsi="Times New Roman"/>
                <w:sz w:val="28"/>
                <w:szCs w:val="28"/>
                <w:lang w:eastAsia="lv-LV"/>
              </w:rPr>
            </w:pPr>
          </w:p>
        </w:tc>
      </w:tr>
    </w:tbl>
    <w:p w:rsidR="00062AF9" w:rsidRDefault="00062AF9" w:rsidP="00AF46D0">
      <w:pPr>
        <w:pStyle w:val="ListParagraph"/>
        <w:numPr>
          <w:ilvl w:val="0"/>
          <w:numId w:val="1"/>
        </w:numPr>
        <w:spacing w:after="0" w:line="240" w:lineRule="auto"/>
        <w:jc w:val="both"/>
        <w:rPr>
          <w:rFonts w:ascii="Times New Roman" w:hAnsi="Times New Roman"/>
          <w:color w:val="000000"/>
          <w:sz w:val="28"/>
          <w:szCs w:val="28"/>
          <w:lang w:eastAsia="lv-LV"/>
        </w:rPr>
      </w:pPr>
      <w:r w:rsidRPr="008C0B6B">
        <w:rPr>
          <w:rFonts w:ascii="Times New Roman" w:hAnsi="Times New Roman"/>
          <w:color w:val="000000"/>
          <w:sz w:val="28"/>
          <w:szCs w:val="28"/>
          <w:lang w:eastAsia="lv-LV"/>
        </w:rPr>
        <w:t xml:space="preserve">Pieņemt zināšanai </w:t>
      </w:r>
      <w:r>
        <w:rPr>
          <w:rFonts w:ascii="Times New Roman" w:hAnsi="Times New Roman"/>
          <w:color w:val="000000"/>
          <w:sz w:val="28"/>
          <w:szCs w:val="28"/>
          <w:lang w:eastAsia="lv-LV"/>
        </w:rPr>
        <w:t>I</w:t>
      </w:r>
      <w:r w:rsidRPr="008C0B6B">
        <w:rPr>
          <w:rFonts w:ascii="Times New Roman" w:hAnsi="Times New Roman"/>
          <w:color w:val="000000"/>
          <w:sz w:val="28"/>
          <w:szCs w:val="28"/>
          <w:lang w:eastAsia="lv-LV"/>
        </w:rPr>
        <w:t>ekšlietu ministrijas sagatavoto informatīvo ziņojumu.</w:t>
      </w:r>
    </w:p>
    <w:p w:rsidR="00062AF9" w:rsidRDefault="00062AF9" w:rsidP="00AF46D0">
      <w:pPr>
        <w:pStyle w:val="ListParagraph"/>
        <w:numPr>
          <w:ilvl w:val="0"/>
          <w:numId w:val="1"/>
        </w:numPr>
        <w:spacing w:after="0" w:line="240" w:lineRule="auto"/>
        <w:jc w:val="both"/>
        <w:rPr>
          <w:rFonts w:ascii="Times New Roman" w:hAnsi="Times New Roman"/>
          <w:color w:val="000000"/>
          <w:sz w:val="28"/>
          <w:szCs w:val="28"/>
          <w:lang w:eastAsia="lv-LV"/>
        </w:rPr>
      </w:pPr>
      <w:r>
        <w:rPr>
          <w:rFonts w:ascii="Times New Roman" w:hAnsi="Times New Roman"/>
          <w:color w:val="000000"/>
          <w:sz w:val="28"/>
          <w:szCs w:val="28"/>
        </w:rPr>
        <w:t>Atbalstīt Iekšlietu ministrijas priekšlikumu p</w:t>
      </w:r>
      <w:r w:rsidRPr="00AF46D0">
        <w:rPr>
          <w:rFonts w:ascii="Times New Roman" w:hAnsi="Times New Roman"/>
          <w:color w:val="000000"/>
          <w:sz w:val="28"/>
          <w:szCs w:val="28"/>
        </w:rPr>
        <w:t xml:space="preserve">iešķirt Iekšlietu ministrijai </w:t>
      </w:r>
      <w:r w:rsidRPr="001A5655">
        <w:rPr>
          <w:rFonts w:ascii="Times New Roman" w:hAnsi="Times New Roman"/>
          <w:b/>
          <w:color w:val="000000"/>
          <w:sz w:val="28"/>
          <w:szCs w:val="28"/>
          <w:u w:val="single"/>
        </w:rPr>
        <w:t>30 946 latus</w:t>
      </w:r>
      <w:r w:rsidRPr="00AF46D0">
        <w:rPr>
          <w:rFonts w:ascii="Times New Roman" w:hAnsi="Times New Roman"/>
          <w:color w:val="000000"/>
          <w:sz w:val="28"/>
          <w:szCs w:val="28"/>
        </w:rPr>
        <w:t xml:space="preserve"> (tajā skaitā: Valsts ugunsdzēsības un glābšanas dienestam </w:t>
      </w:r>
      <w:r w:rsidRPr="001A5655">
        <w:rPr>
          <w:rFonts w:ascii="Times New Roman" w:hAnsi="Times New Roman"/>
          <w:b/>
          <w:color w:val="000000"/>
          <w:sz w:val="28"/>
          <w:szCs w:val="28"/>
        </w:rPr>
        <w:t>12 481</w:t>
      </w:r>
      <w:r w:rsidRPr="00AF46D0">
        <w:rPr>
          <w:rFonts w:ascii="Times New Roman" w:hAnsi="Times New Roman"/>
          <w:color w:val="000000"/>
          <w:sz w:val="28"/>
          <w:szCs w:val="28"/>
        </w:rPr>
        <w:t xml:space="preserve"> latu (atlīdzībai) un Valsts robežsardzei </w:t>
      </w:r>
      <w:r w:rsidRPr="001A5655">
        <w:rPr>
          <w:rFonts w:ascii="Times New Roman" w:hAnsi="Times New Roman"/>
          <w:b/>
          <w:sz w:val="28"/>
          <w:szCs w:val="28"/>
        </w:rPr>
        <w:t>18 465</w:t>
      </w:r>
      <w:r w:rsidRPr="00AF46D0">
        <w:rPr>
          <w:rFonts w:ascii="Times New Roman" w:hAnsi="Times New Roman"/>
          <w:sz w:val="28"/>
          <w:szCs w:val="28"/>
        </w:rPr>
        <w:t xml:space="preserve"> latus, no tā atlīdzībai – 682 latus), lai segtu izdevumus, kas radušies sakarā ar </w:t>
      </w:r>
      <w:r w:rsidRPr="00AF46D0">
        <w:rPr>
          <w:rFonts w:ascii="Times New Roman" w:hAnsi="Times New Roman"/>
          <w:color w:val="000000"/>
          <w:sz w:val="28"/>
          <w:szCs w:val="28"/>
        </w:rPr>
        <w:t>pretplūdu preventīvo, gatavības, reaģēšanas un seku likvidēšanas neatliekamo pasākumu veikšanu.</w:t>
      </w:r>
      <w:r w:rsidRPr="00AF46D0">
        <w:rPr>
          <w:rFonts w:ascii="Times New Roman" w:hAnsi="Times New Roman"/>
          <w:sz w:val="28"/>
          <w:szCs w:val="28"/>
        </w:rPr>
        <w:t xml:space="preserve"> </w:t>
      </w:r>
      <w:r w:rsidRPr="00AF46D0">
        <w:rPr>
          <w:rFonts w:ascii="Times New Roman" w:hAnsi="Times New Roman"/>
          <w:color w:val="000000"/>
          <w:sz w:val="28"/>
          <w:szCs w:val="28"/>
        </w:rPr>
        <w:t>Iekšlietu ministrijai sagatavot un līdz 2013.gada 18.jūnijam noteiktā kārtībā iesniegt izskatīšanai Ministru kabinetā Ministru kabineta rīkojuma projektu par līdzekļu piešķiršanu no valsts budžeta programmas „Līdzekļi neparedzētajiem gadījumiem”.</w:t>
      </w:r>
    </w:p>
    <w:p w:rsidR="00062AF9" w:rsidRPr="00AF46D0" w:rsidRDefault="00062AF9" w:rsidP="00AF46D0">
      <w:pPr>
        <w:pStyle w:val="ListParagraph"/>
        <w:numPr>
          <w:ilvl w:val="0"/>
          <w:numId w:val="1"/>
        </w:numPr>
        <w:spacing w:after="0" w:line="240" w:lineRule="auto"/>
        <w:jc w:val="both"/>
        <w:rPr>
          <w:rFonts w:ascii="Times New Roman" w:hAnsi="Times New Roman"/>
          <w:color w:val="000000"/>
          <w:sz w:val="28"/>
          <w:szCs w:val="28"/>
          <w:lang w:eastAsia="lv-LV"/>
        </w:rPr>
      </w:pPr>
      <w:r w:rsidRPr="00AF46D0">
        <w:rPr>
          <w:rFonts w:ascii="Times New Roman" w:hAnsi="Times New Roman"/>
          <w:color w:val="000000"/>
          <w:sz w:val="28"/>
          <w:szCs w:val="28"/>
        </w:rPr>
        <w:t xml:space="preserve">Pieņemt zināšanai, ka Valsts ugunsdzēsības un glābšanas dienesta neparedzētos izdevumus attiecībā uz degvielas patēriņu 2837 latu apmērā Iekšlietu ministrija var noteiktā kārtībā pieprasīt Ministru kabinetam no budžeta programmas „Līdzekļi neparedzētajiem gadījumiem”, ja 2013.gada beigās Valsts ugunsdzēsības un glābšanas dienestam nepietiek degvielas pamatfunkciju nodrošināšanai.  </w:t>
      </w:r>
    </w:p>
    <w:p w:rsidR="00062AF9" w:rsidRDefault="00062AF9" w:rsidP="00AF46D0">
      <w:pPr>
        <w:spacing w:after="0" w:line="240" w:lineRule="auto"/>
        <w:jc w:val="both"/>
        <w:rPr>
          <w:rFonts w:ascii="Times New Roman" w:hAnsi="Times New Roman"/>
          <w:color w:val="000000"/>
          <w:sz w:val="28"/>
          <w:szCs w:val="28"/>
          <w:lang w:eastAsia="lv-LV"/>
        </w:rPr>
      </w:pPr>
    </w:p>
    <w:p w:rsidR="00062AF9" w:rsidRPr="00AF46D0" w:rsidRDefault="00062AF9" w:rsidP="00AF46D0">
      <w:pPr>
        <w:spacing w:after="0" w:line="240" w:lineRule="auto"/>
        <w:jc w:val="both"/>
        <w:rPr>
          <w:rFonts w:ascii="Times New Roman" w:hAnsi="Times New Roman"/>
          <w:color w:val="000000"/>
          <w:sz w:val="28"/>
          <w:szCs w:val="28"/>
          <w:lang w:eastAsia="lv-LV"/>
        </w:rPr>
      </w:pPr>
    </w:p>
    <w:p w:rsidR="00062AF9" w:rsidRPr="00FF40C1" w:rsidRDefault="00062AF9" w:rsidP="00FF40C1">
      <w:pPr>
        <w:spacing w:after="0" w:line="240" w:lineRule="auto"/>
        <w:jc w:val="both"/>
        <w:rPr>
          <w:rFonts w:ascii="Times New Roman" w:hAnsi="Times New Roman"/>
          <w:sz w:val="28"/>
          <w:szCs w:val="28"/>
          <w:lang w:eastAsia="lv-LV"/>
        </w:rPr>
      </w:pPr>
      <w:r w:rsidRPr="00FF40C1">
        <w:rPr>
          <w:rFonts w:ascii="Times New Roman" w:hAnsi="Times New Roman"/>
          <w:sz w:val="28"/>
          <w:szCs w:val="28"/>
          <w:lang w:eastAsia="lv-LV"/>
        </w:rPr>
        <w:t>Krīzes vadības padomes priekšsēdētājs</w:t>
      </w:r>
      <w:r w:rsidRPr="00FF40C1">
        <w:rPr>
          <w:rFonts w:ascii="Times New Roman" w:hAnsi="Times New Roman"/>
          <w:sz w:val="28"/>
          <w:szCs w:val="28"/>
          <w:lang w:eastAsia="lv-LV"/>
        </w:rPr>
        <w:tab/>
      </w:r>
      <w:r w:rsidRPr="00FF40C1">
        <w:rPr>
          <w:rFonts w:ascii="Times New Roman" w:hAnsi="Times New Roman"/>
          <w:sz w:val="28"/>
          <w:szCs w:val="28"/>
          <w:lang w:eastAsia="lv-LV"/>
        </w:rPr>
        <w:tab/>
      </w:r>
      <w:r w:rsidRPr="00FF40C1">
        <w:rPr>
          <w:rFonts w:ascii="Times New Roman" w:hAnsi="Times New Roman"/>
          <w:sz w:val="28"/>
          <w:szCs w:val="28"/>
          <w:lang w:eastAsia="lv-LV"/>
        </w:rPr>
        <w:tab/>
      </w:r>
      <w:r w:rsidRPr="00FF40C1">
        <w:rPr>
          <w:rFonts w:ascii="Times New Roman" w:hAnsi="Times New Roman"/>
          <w:sz w:val="28"/>
          <w:szCs w:val="28"/>
          <w:lang w:eastAsia="lv-LV"/>
        </w:rPr>
        <w:tab/>
        <w:t>V.Dombrovskis</w:t>
      </w:r>
    </w:p>
    <w:p w:rsidR="00062AF9" w:rsidRPr="00FF40C1" w:rsidRDefault="00062AF9" w:rsidP="00FF40C1">
      <w:pPr>
        <w:spacing w:after="0" w:line="240" w:lineRule="auto"/>
        <w:rPr>
          <w:rFonts w:ascii="Times New Roman" w:hAnsi="Times New Roman"/>
          <w:sz w:val="28"/>
          <w:szCs w:val="28"/>
          <w:lang w:eastAsia="lv-LV"/>
        </w:rPr>
      </w:pPr>
    </w:p>
    <w:p w:rsidR="00062AF9" w:rsidRPr="00FF40C1" w:rsidRDefault="00062AF9" w:rsidP="00FF40C1">
      <w:pPr>
        <w:spacing w:after="0" w:line="240" w:lineRule="auto"/>
        <w:jc w:val="both"/>
        <w:rPr>
          <w:rFonts w:ascii="Times New Roman" w:hAnsi="Times New Roman"/>
          <w:sz w:val="28"/>
          <w:szCs w:val="28"/>
          <w:lang w:eastAsia="lv-LV"/>
        </w:rPr>
      </w:pPr>
      <w:r w:rsidRPr="00FF40C1">
        <w:rPr>
          <w:rFonts w:ascii="Times New Roman" w:hAnsi="Times New Roman"/>
          <w:sz w:val="28"/>
          <w:szCs w:val="28"/>
          <w:lang w:eastAsia="lv-LV"/>
        </w:rPr>
        <w:t>Krīzes vadības padomes sekretariāta vadītājs</w:t>
      </w:r>
      <w:r w:rsidRPr="00FF40C1">
        <w:rPr>
          <w:rFonts w:ascii="Times New Roman" w:hAnsi="Times New Roman"/>
          <w:sz w:val="28"/>
          <w:szCs w:val="28"/>
          <w:lang w:eastAsia="lv-LV"/>
        </w:rPr>
        <w:tab/>
      </w:r>
      <w:r w:rsidRPr="00FF40C1">
        <w:rPr>
          <w:rFonts w:ascii="Times New Roman" w:hAnsi="Times New Roman"/>
          <w:sz w:val="28"/>
          <w:szCs w:val="28"/>
          <w:lang w:eastAsia="lv-LV"/>
        </w:rPr>
        <w:tab/>
      </w:r>
      <w:r w:rsidRPr="00FF40C1">
        <w:rPr>
          <w:rFonts w:ascii="Times New Roman" w:hAnsi="Times New Roman"/>
          <w:sz w:val="28"/>
          <w:szCs w:val="28"/>
          <w:lang w:eastAsia="lv-LV"/>
        </w:rPr>
        <w:tab/>
      </w:r>
      <w:r w:rsidRPr="00FF40C1">
        <w:rPr>
          <w:rFonts w:ascii="Times New Roman" w:hAnsi="Times New Roman"/>
          <w:sz w:val="28"/>
          <w:szCs w:val="28"/>
          <w:lang w:eastAsia="lv-LV"/>
        </w:rPr>
        <w:tab/>
      </w:r>
      <w:r>
        <w:rPr>
          <w:rFonts w:ascii="Times New Roman" w:hAnsi="Times New Roman"/>
          <w:sz w:val="28"/>
          <w:szCs w:val="28"/>
          <w:lang w:eastAsia="lv-LV"/>
        </w:rPr>
        <w:t>O.Āboliņš</w:t>
      </w:r>
    </w:p>
    <w:p w:rsidR="00062AF9" w:rsidRPr="00AF46D0" w:rsidRDefault="00062AF9" w:rsidP="00AF46D0">
      <w:pPr>
        <w:spacing w:after="0" w:line="240" w:lineRule="auto"/>
        <w:jc w:val="both"/>
        <w:rPr>
          <w:rFonts w:ascii="Times New Roman" w:hAnsi="Times New Roman"/>
          <w:color w:val="000000"/>
          <w:sz w:val="28"/>
          <w:szCs w:val="28"/>
          <w:lang w:eastAsia="lv-LV"/>
        </w:rPr>
      </w:pPr>
    </w:p>
    <w:p w:rsidR="00062AF9" w:rsidRPr="00A7282E" w:rsidRDefault="00062AF9" w:rsidP="00A7282E">
      <w:pPr>
        <w:spacing w:after="0" w:line="240" w:lineRule="auto"/>
        <w:jc w:val="both"/>
        <w:rPr>
          <w:rFonts w:ascii="Times New Roman" w:hAnsi="Times New Roman"/>
          <w:color w:val="000000"/>
          <w:sz w:val="28"/>
          <w:szCs w:val="28"/>
        </w:rPr>
      </w:pPr>
      <w:r w:rsidRPr="00A7282E">
        <w:rPr>
          <w:rFonts w:ascii="Times New Roman" w:hAnsi="Times New Roman"/>
          <w:color w:val="000000"/>
          <w:sz w:val="28"/>
          <w:szCs w:val="28"/>
        </w:rPr>
        <w:t xml:space="preserve">Iekšlietu ministrijas </w:t>
      </w:r>
    </w:p>
    <w:p w:rsidR="00062AF9" w:rsidRPr="00A7282E" w:rsidRDefault="00062AF9" w:rsidP="00A7282E">
      <w:pPr>
        <w:spacing w:after="0" w:line="240" w:lineRule="auto"/>
        <w:jc w:val="both"/>
        <w:rPr>
          <w:rFonts w:ascii="Times New Roman" w:hAnsi="Times New Roman"/>
          <w:color w:val="000000"/>
          <w:sz w:val="28"/>
          <w:szCs w:val="28"/>
        </w:rPr>
      </w:pPr>
      <w:r w:rsidRPr="00A7282E">
        <w:rPr>
          <w:rFonts w:ascii="Times New Roman" w:hAnsi="Times New Roman"/>
          <w:color w:val="000000"/>
          <w:sz w:val="28"/>
          <w:szCs w:val="28"/>
        </w:rPr>
        <w:t>valsts sekretāre</w:t>
      </w:r>
      <w:r w:rsidRPr="00A7282E">
        <w:rPr>
          <w:rFonts w:ascii="Times New Roman" w:hAnsi="Times New Roman"/>
          <w:color w:val="000000"/>
          <w:sz w:val="28"/>
          <w:szCs w:val="28"/>
        </w:rPr>
        <w:tab/>
      </w:r>
      <w:r w:rsidRPr="00A7282E">
        <w:rPr>
          <w:rFonts w:ascii="Times New Roman" w:hAnsi="Times New Roman"/>
          <w:color w:val="000000"/>
          <w:sz w:val="28"/>
          <w:szCs w:val="28"/>
        </w:rPr>
        <w:tab/>
      </w:r>
      <w:r w:rsidRPr="00A7282E">
        <w:rPr>
          <w:rFonts w:ascii="Times New Roman" w:hAnsi="Times New Roman"/>
          <w:color w:val="000000"/>
          <w:sz w:val="28"/>
          <w:szCs w:val="28"/>
        </w:rPr>
        <w:tab/>
      </w:r>
      <w:r w:rsidRPr="00A7282E">
        <w:rPr>
          <w:rFonts w:ascii="Times New Roman" w:hAnsi="Times New Roman"/>
          <w:color w:val="000000"/>
          <w:sz w:val="28"/>
          <w:szCs w:val="28"/>
        </w:rPr>
        <w:tab/>
      </w:r>
      <w:r w:rsidRPr="00A7282E">
        <w:rPr>
          <w:rFonts w:ascii="Times New Roman" w:hAnsi="Times New Roman"/>
          <w:color w:val="000000"/>
          <w:sz w:val="28"/>
          <w:szCs w:val="28"/>
        </w:rPr>
        <w:tab/>
      </w:r>
      <w:r w:rsidRPr="00A7282E">
        <w:rPr>
          <w:rFonts w:ascii="Times New Roman" w:hAnsi="Times New Roman"/>
          <w:color w:val="000000"/>
          <w:sz w:val="28"/>
          <w:szCs w:val="28"/>
        </w:rPr>
        <w:tab/>
      </w:r>
      <w:r w:rsidRPr="00A7282E">
        <w:rPr>
          <w:rFonts w:ascii="Times New Roman" w:hAnsi="Times New Roman"/>
          <w:color w:val="000000"/>
          <w:sz w:val="28"/>
          <w:szCs w:val="28"/>
        </w:rPr>
        <w:tab/>
        <w:t>I.Pētersone-Godmane</w:t>
      </w:r>
    </w:p>
    <w:p w:rsidR="00062AF9" w:rsidRDefault="00062AF9"/>
    <w:p w:rsidR="00062AF9" w:rsidRPr="00A7282E" w:rsidRDefault="00062AF9" w:rsidP="00A7282E">
      <w:pPr>
        <w:spacing w:after="0" w:line="240" w:lineRule="auto"/>
        <w:jc w:val="both"/>
        <w:rPr>
          <w:rFonts w:ascii="Times New Roman" w:hAnsi="Times New Roman"/>
          <w:color w:val="000000"/>
          <w:sz w:val="20"/>
          <w:szCs w:val="20"/>
        </w:rPr>
      </w:pPr>
      <w:r w:rsidRPr="00A7282E">
        <w:rPr>
          <w:rFonts w:ascii="Times New Roman" w:hAnsi="Times New Roman"/>
          <w:color w:val="000000"/>
          <w:sz w:val="20"/>
          <w:szCs w:val="20"/>
        </w:rPr>
        <w:t>15.05.2013. 15:</w:t>
      </w:r>
      <w:r>
        <w:rPr>
          <w:rFonts w:ascii="Times New Roman" w:hAnsi="Times New Roman"/>
          <w:color w:val="000000"/>
          <w:sz w:val="20"/>
          <w:szCs w:val="20"/>
        </w:rPr>
        <w:t>50</w:t>
      </w:r>
      <w:bookmarkStart w:id="0" w:name="_GoBack"/>
      <w:bookmarkEnd w:id="0"/>
    </w:p>
    <w:p w:rsidR="00062AF9" w:rsidRPr="00A7282E" w:rsidRDefault="00062AF9" w:rsidP="00A7282E">
      <w:pPr>
        <w:spacing w:after="0" w:line="240" w:lineRule="auto"/>
        <w:jc w:val="both"/>
        <w:rPr>
          <w:rFonts w:ascii="Times New Roman" w:hAnsi="Times New Roman"/>
          <w:color w:val="000000"/>
          <w:sz w:val="20"/>
          <w:szCs w:val="20"/>
        </w:rPr>
      </w:pPr>
      <w:r>
        <w:rPr>
          <w:rFonts w:ascii="Times New Roman" w:hAnsi="Times New Roman"/>
          <w:color w:val="000000"/>
          <w:sz w:val="20"/>
          <w:szCs w:val="20"/>
        </w:rPr>
        <w:t>181</w:t>
      </w:r>
    </w:p>
    <w:p w:rsidR="00062AF9" w:rsidRPr="00A7282E" w:rsidRDefault="00062AF9" w:rsidP="00A7282E">
      <w:pPr>
        <w:spacing w:after="0" w:line="240" w:lineRule="auto"/>
        <w:jc w:val="both"/>
        <w:rPr>
          <w:rFonts w:ascii="Times New Roman" w:hAnsi="Times New Roman"/>
          <w:color w:val="000000"/>
          <w:sz w:val="20"/>
          <w:szCs w:val="20"/>
        </w:rPr>
      </w:pPr>
      <w:r w:rsidRPr="00A7282E">
        <w:rPr>
          <w:rFonts w:ascii="Times New Roman" w:hAnsi="Times New Roman"/>
          <w:color w:val="000000"/>
          <w:sz w:val="20"/>
          <w:szCs w:val="20"/>
        </w:rPr>
        <w:t>Ludbāržs 67219079</w:t>
      </w:r>
    </w:p>
    <w:p w:rsidR="00062AF9" w:rsidRPr="00A7282E" w:rsidRDefault="00062AF9" w:rsidP="00A7282E">
      <w:pPr>
        <w:spacing w:after="0" w:line="240" w:lineRule="auto"/>
        <w:jc w:val="both"/>
        <w:rPr>
          <w:rFonts w:ascii="Times New Roman" w:hAnsi="Times New Roman"/>
          <w:color w:val="000000"/>
          <w:sz w:val="20"/>
          <w:szCs w:val="20"/>
        </w:rPr>
      </w:pPr>
      <w:hyperlink r:id="rId7" w:history="1">
        <w:r w:rsidRPr="00A7282E">
          <w:rPr>
            <w:rFonts w:ascii="Times New Roman" w:hAnsi="Times New Roman"/>
            <w:color w:val="000000"/>
            <w:sz w:val="20"/>
            <w:szCs w:val="20"/>
          </w:rPr>
          <w:t>maigurs.ludbarzs@iem.gov.lv</w:t>
        </w:r>
      </w:hyperlink>
    </w:p>
    <w:p w:rsidR="00062AF9" w:rsidRDefault="00062AF9"/>
    <w:sectPr w:rsidR="00062AF9" w:rsidSect="004D60C5">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AF9" w:rsidRDefault="00062AF9" w:rsidP="00A7282E">
      <w:pPr>
        <w:spacing w:after="0" w:line="240" w:lineRule="auto"/>
      </w:pPr>
      <w:r>
        <w:separator/>
      </w:r>
    </w:p>
  </w:endnote>
  <w:endnote w:type="continuationSeparator" w:id="0">
    <w:p w:rsidR="00062AF9" w:rsidRDefault="00062AF9" w:rsidP="00A72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AF9" w:rsidRPr="009E7B72" w:rsidRDefault="00062AF9" w:rsidP="00A7282E">
    <w:pPr>
      <w:pStyle w:val="Footer"/>
      <w:rPr>
        <w:rFonts w:ascii="Times New Roman" w:hAnsi="Times New Roman"/>
        <w:sz w:val="20"/>
        <w:szCs w:val="20"/>
      </w:rPr>
    </w:pPr>
    <w:r w:rsidRPr="009E7B72">
      <w:rPr>
        <w:rFonts w:ascii="Times New Roman" w:hAnsi="Times New Roman"/>
        <w:sz w:val="20"/>
        <w:szCs w:val="20"/>
      </w:rPr>
      <w:t>KVPProt_150513_projekts; Krīzes vadības padomes sēdes protokollēmuma projekts</w:t>
    </w:r>
    <w:r w:rsidRPr="009E7B72">
      <w:rPr>
        <w:sz w:val="20"/>
        <w:szCs w:val="20"/>
      </w:rPr>
      <w:t xml:space="preserve"> „</w:t>
    </w:r>
    <w:r w:rsidRPr="009E7B72">
      <w:rPr>
        <w:rFonts w:ascii="Times New Roman" w:hAnsi="Times New Roman"/>
        <w:sz w:val="20"/>
        <w:szCs w:val="20"/>
      </w:rPr>
      <w:t>Informatīvais ziņojums par iepriekš neparedzētiem izdevumiem, kas radušies Iekšlietu ministrijai 2013.gada pavasara plūdu un palu laikā, un priekšlikumiem turpmākajai rīcībai</w:t>
    </w:r>
  </w:p>
  <w:p w:rsidR="00062AF9" w:rsidRDefault="00062A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AF9" w:rsidRDefault="00062AF9" w:rsidP="00A7282E">
      <w:pPr>
        <w:spacing w:after="0" w:line="240" w:lineRule="auto"/>
      </w:pPr>
      <w:r>
        <w:separator/>
      </w:r>
    </w:p>
  </w:footnote>
  <w:footnote w:type="continuationSeparator" w:id="0">
    <w:p w:rsidR="00062AF9" w:rsidRDefault="00062AF9" w:rsidP="00A728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AA17FB"/>
    <w:multiLevelType w:val="hybridMultilevel"/>
    <w:tmpl w:val="D8F4C43A"/>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7653"/>
    <w:rsid w:val="000615D4"/>
    <w:rsid w:val="00062AF9"/>
    <w:rsid w:val="001A5655"/>
    <w:rsid w:val="002172E7"/>
    <w:rsid w:val="00316A14"/>
    <w:rsid w:val="003676FE"/>
    <w:rsid w:val="003A00DA"/>
    <w:rsid w:val="003C3076"/>
    <w:rsid w:val="00492C50"/>
    <w:rsid w:val="004D60C5"/>
    <w:rsid w:val="005A74CF"/>
    <w:rsid w:val="005E5E6C"/>
    <w:rsid w:val="00613271"/>
    <w:rsid w:val="008C0B6B"/>
    <w:rsid w:val="00937653"/>
    <w:rsid w:val="009E7B72"/>
    <w:rsid w:val="00A6612C"/>
    <w:rsid w:val="00A7282E"/>
    <w:rsid w:val="00AF46D0"/>
    <w:rsid w:val="00B15FE0"/>
    <w:rsid w:val="00D52326"/>
    <w:rsid w:val="00E86178"/>
    <w:rsid w:val="00EA7EA5"/>
    <w:rsid w:val="00F467FC"/>
    <w:rsid w:val="00FE1072"/>
    <w:rsid w:val="00FF40C1"/>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A1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D60C5"/>
    <w:pPr>
      <w:spacing w:after="0" w:line="240" w:lineRule="auto"/>
      <w:ind w:left="57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locked/>
    <w:rsid w:val="004D60C5"/>
    <w:rPr>
      <w:rFonts w:ascii="Times New Roman" w:hAnsi="Times New Roman" w:cs="Times New Roman"/>
      <w:sz w:val="20"/>
      <w:szCs w:val="20"/>
    </w:rPr>
  </w:style>
  <w:style w:type="table" w:styleId="TableGrid">
    <w:name w:val="Table Grid"/>
    <w:basedOn w:val="TableNormal"/>
    <w:uiPriority w:val="99"/>
    <w:rsid w:val="00EA7EA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C0B6B"/>
    <w:pPr>
      <w:ind w:left="720"/>
      <w:contextualSpacing/>
    </w:pPr>
  </w:style>
  <w:style w:type="table" w:customStyle="1" w:styleId="TableGrid1">
    <w:name w:val="Table Grid1"/>
    <w:uiPriority w:val="99"/>
    <w:rsid w:val="00492C5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rsid w:val="00A7282E"/>
    <w:pPr>
      <w:spacing w:after="120"/>
    </w:pPr>
  </w:style>
  <w:style w:type="character" w:customStyle="1" w:styleId="BodyTextChar">
    <w:name w:val="Body Text Char"/>
    <w:basedOn w:val="DefaultParagraphFont"/>
    <w:link w:val="BodyText"/>
    <w:uiPriority w:val="99"/>
    <w:semiHidden/>
    <w:locked/>
    <w:rsid w:val="00A7282E"/>
    <w:rPr>
      <w:rFonts w:cs="Times New Roman"/>
    </w:rPr>
  </w:style>
  <w:style w:type="paragraph" w:styleId="Header">
    <w:name w:val="header"/>
    <w:basedOn w:val="Normal"/>
    <w:link w:val="HeaderChar"/>
    <w:uiPriority w:val="99"/>
    <w:rsid w:val="00A7282E"/>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A7282E"/>
    <w:rPr>
      <w:rFonts w:cs="Times New Roman"/>
    </w:rPr>
  </w:style>
  <w:style w:type="paragraph" w:styleId="Footer">
    <w:name w:val="footer"/>
    <w:basedOn w:val="Normal"/>
    <w:link w:val="FooterChar"/>
    <w:uiPriority w:val="99"/>
    <w:rsid w:val="00A7282E"/>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A7282E"/>
    <w:rPr>
      <w:rFonts w:cs="Times New Roman"/>
    </w:rPr>
  </w:style>
  <w:style w:type="paragraph" w:styleId="BalloonText">
    <w:name w:val="Balloon Text"/>
    <w:basedOn w:val="Normal"/>
    <w:link w:val="BalloonTextChar"/>
    <w:uiPriority w:val="99"/>
    <w:semiHidden/>
    <w:rsid w:val="00A72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28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igurs.ludbarzs@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Pages>
  <Words>1063</Words>
  <Characters>607</Characters>
  <Application>Microsoft Office Outlook</Application>
  <DocSecurity>0</DocSecurity>
  <Lines>0</Lines>
  <Paragraphs>0</Paragraphs>
  <ScaleCrop>false</ScaleCrop>
  <Company>IeM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Maigurs Ludbāržs</dc:creator>
  <cp:keywords/>
  <dc:description/>
  <cp:lastModifiedBy>kaspars.druvaskalns</cp:lastModifiedBy>
  <cp:revision>23</cp:revision>
  <cp:lastPrinted>2013-05-15T12:21:00Z</cp:lastPrinted>
  <dcterms:created xsi:type="dcterms:W3CDTF">2013-05-15T09:14:00Z</dcterms:created>
  <dcterms:modified xsi:type="dcterms:W3CDTF">2013-05-16T12:25:00Z</dcterms:modified>
</cp:coreProperties>
</file>