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D992" w14:textId="77777777" w:rsidR="00B16D15" w:rsidRPr="00B745AB" w:rsidRDefault="00B16D15" w:rsidP="00B16D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Eiropas Savienības fondu tematiskās komitejas</w:t>
      </w:r>
    </w:p>
    <w:p w14:paraId="5E7D6086" w14:textId="6360B514" w:rsidR="00B16D15" w:rsidRPr="00B745AB" w:rsidRDefault="00B16D15" w:rsidP="00B16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5AB">
        <w:rPr>
          <w:rFonts w:ascii="Times New Roman" w:hAnsi="Times New Roman" w:cs="Times New Roman"/>
          <w:b/>
          <w:bCs/>
          <w:sz w:val="28"/>
          <w:szCs w:val="28"/>
        </w:rPr>
        <w:t>2024. gada 26.septembra sēdes</w:t>
      </w:r>
    </w:p>
    <w:p w14:paraId="0AECCE26" w14:textId="77777777" w:rsidR="00B16D15" w:rsidRPr="00B745AB" w:rsidRDefault="00B16D15" w:rsidP="00B16D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9AD36A3" w14:textId="514E16FF" w:rsidR="00B16D15" w:rsidRPr="00B745AB" w:rsidRDefault="00B16D15" w:rsidP="00B16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AB">
        <w:rPr>
          <w:rFonts w:ascii="Times New Roman" w:hAnsi="Times New Roman" w:cs="Times New Roman"/>
          <w:b/>
          <w:sz w:val="28"/>
          <w:szCs w:val="28"/>
        </w:rPr>
        <w:t xml:space="preserve">PROTOKOLS </w:t>
      </w:r>
    </w:p>
    <w:p w14:paraId="4515D2D9" w14:textId="77777777" w:rsidR="00B16D15" w:rsidRPr="00B745AB" w:rsidRDefault="00B16D15" w:rsidP="00B16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469B2E" w14:textId="77777777" w:rsidR="00B16D15" w:rsidRPr="00B745AB" w:rsidRDefault="00B16D15" w:rsidP="00B16D15">
      <w:pPr>
        <w:pStyle w:val="BodyText"/>
        <w:widowControl w:val="0"/>
        <w:autoSpaceDE w:val="0"/>
        <w:autoSpaceDN w:val="0"/>
        <w:jc w:val="left"/>
        <w:rPr>
          <w:szCs w:val="28"/>
          <w:lang w:val="lv-LV"/>
        </w:rPr>
      </w:pPr>
      <w:proofErr w:type="spellStart"/>
      <w:r w:rsidRPr="00B745AB">
        <w:rPr>
          <w:b/>
          <w:szCs w:val="28"/>
        </w:rPr>
        <w:t>Sanāksmi</w:t>
      </w:r>
      <w:proofErr w:type="spellEnd"/>
      <w:r w:rsidRPr="00B745AB">
        <w:rPr>
          <w:b/>
          <w:szCs w:val="28"/>
        </w:rPr>
        <w:t xml:space="preserve"> vada: </w:t>
      </w:r>
      <w:r w:rsidRPr="00B745AB">
        <w:rPr>
          <w:szCs w:val="28"/>
          <w:lang w:val="lv-LV"/>
        </w:rPr>
        <w:t xml:space="preserve">A. Ašeradens – finanšu ministrs </w:t>
      </w:r>
    </w:p>
    <w:p w14:paraId="3CBC376F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A783C1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5AB">
        <w:rPr>
          <w:rFonts w:ascii="Times New Roman" w:hAnsi="Times New Roman" w:cs="Times New Roman"/>
          <w:b/>
          <w:sz w:val="28"/>
          <w:szCs w:val="28"/>
        </w:rPr>
        <w:t>Piedalās:</w:t>
      </w:r>
    </w:p>
    <w:p w14:paraId="04764235" w14:textId="77777777" w:rsidR="00B16D15" w:rsidRPr="00B745AB" w:rsidRDefault="00B16D15" w:rsidP="00B16D15">
      <w:pPr>
        <w:pStyle w:val="BodyText"/>
        <w:rPr>
          <w:szCs w:val="28"/>
          <w:lang w:val="lv-LV"/>
        </w:rPr>
      </w:pPr>
      <w:r w:rsidRPr="00B745AB">
        <w:rPr>
          <w:szCs w:val="28"/>
          <w:lang w:val="lv-LV"/>
        </w:rPr>
        <w:t xml:space="preserve">U. Augulis </w:t>
      </w:r>
      <w:r w:rsidRPr="00B745AB">
        <w:rPr>
          <w:spacing w:val="3"/>
          <w:szCs w:val="28"/>
          <w:lang w:val="lv-LV"/>
        </w:rPr>
        <w:t xml:space="preserve"> </w:t>
      </w:r>
      <w:r w:rsidRPr="00B745AB">
        <w:rPr>
          <w:szCs w:val="28"/>
          <w:lang w:val="lv-LV"/>
        </w:rPr>
        <w:t>–</w:t>
      </w:r>
      <w:r w:rsidRPr="00B745AB">
        <w:rPr>
          <w:spacing w:val="4"/>
          <w:szCs w:val="28"/>
          <w:lang w:val="lv-LV"/>
        </w:rPr>
        <w:t xml:space="preserve"> </w:t>
      </w:r>
      <w:r w:rsidRPr="00B745AB">
        <w:rPr>
          <w:szCs w:val="28"/>
          <w:lang w:val="lv-LV"/>
        </w:rPr>
        <w:t>labklājības</w:t>
      </w:r>
      <w:r w:rsidRPr="00B745AB">
        <w:rPr>
          <w:spacing w:val="14"/>
          <w:szCs w:val="28"/>
          <w:lang w:val="lv-LV"/>
        </w:rPr>
        <w:t xml:space="preserve"> </w:t>
      </w:r>
      <w:r w:rsidRPr="00B745AB">
        <w:rPr>
          <w:spacing w:val="-2"/>
          <w:szCs w:val="28"/>
          <w:lang w:val="lv-LV"/>
        </w:rPr>
        <w:t>ministrs</w:t>
      </w:r>
    </w:p>
    <w:p w14:paraId="47D69C7B" w14:textId="77777777" w:rsidR="00B16D15" w:rsidRPr="00B745AB" w:rsidRDefault="00B16D15" w:rsidP="00B16D15">
      <w:pPr>
        <w:pStyle w:val="BodyText"/>
        <w:rPr>
          <w:szCs w:val="28"/>
          <w:lang w:val="lv-LV"/>
        </w:rPr>
      </w:pPr>
      <w:r w:rsidRPr="00B745AB">
        <w:rPr>
          <w:szCs w:val="28"/>
          <w:lang w:val="lv-LV"/>
        </w:rPr>
        <w:t>K.</w:t>
      </w:r>
      <w:r w:rsidRPr="00B745AB">
        <w:rPr>
          <w:spacing w:val="19"/>
          <w:szCs w:val="28"/>
          <w:lang w:val="lv-LV"/>
        </w:rPr>
        <w:t xml:space="preserve"> </w:t>
      </w:r>
      <w:proofErr w:type="spellStart"/>
      <w:r w:rsidRPr="00B745AB">
        <w:rPr>
          <w:szCs w:val="28"/>
          <w:lang w:val="lv-LV"/>
        </w:rPr>
        <w:t>Briškens</w:t>
      </w:r>
      <w:proofErr w:type="spellEnd"/>
      <w:r w:rsidRPr="00B745AB">
        <w:rPr>
          <w:spacing w:val="21"/>
          <w:szCs w:val="28"/>
          <w:lang w:val="lv-LV"/>
        </w:rPr>
        <w:t xml:space="preserve"> </w:t>
      </w:r>
      <w:r w:rsidRPr="00B745AB">
        <w:rPr>
          <w:szCs w:val="28"/>
          <w:lang w:val="lv-LV"/>
        </w:rPr>
        <w:t>–</w:t>
      </w:r>
      <w:r w:rsidRPr="00B745AB">
        <w:rPr>
          <w:spacing w:val="9"/>
          <w:szCs w:val="28"/>
          <w:lang w:val="lv-LV"/>
        </w:rPr>
        <w:t xml:space="preserve"> </w:t>
      </w:r>
      <w:r w:rsidRPr="00B745AB">
        <w:rPr>
          <w:szCs w:val="28"/>
          <w:lang w:val="lv-LV"/>
        </w:rPr>
        <w:t>satiksmes</w:t>
      </w:r>
      <w:r w:rsidRPr="00B745AB">
        <w:rPr>
          <w:spacing w:val="22"/>
          <w:szCs w:val="28"/>
          <w:lang w:val="lv-LV"/>
        </w:rPr>
        <w:t xml:space="preserve"> </w:t>
      </w:r>
      <w:r w:rsidRPr="00B745AB">
        <w:rPr>
          <w:spacing w:val="-2"/>
          <w:szCs w:val="28"/>
          <w:lang w:val="lv-LV"/>
        </w:rPr>
        <w:t>ministrs</w:t>
      </w:r>
    </w:p>
    <w:p w14:paraId="0F3E017D" w14:textId="77777777" w:rsidR="00B16D15" w:rsidRPr="00B745AB" w:rsidRDefault="00B16D15" w:rsidP="00B16D15">
      <w:pPr>
        <w:pStyle w:val="BodyText"/>
        <w:rPr>
          <w:szCs w:val="28"/>
          <w:lang w:val="lv-LV"/>
        </w:rPr>
      </w:pPr>
      <w:r w:rsidRPr="00B745AB">
        <w:rPr>
          <w:szCs w:val="28"/>
          <w:lang w:val="lv-LV"/>
        </w:rPr>
        <w:t>R. Kozlovskis</w:t>
      </w:r>
      <w:r w:rsidRPr="00B745AB">
        <w:rPr>
          <w:spacing w:val="11"/>
          <w:szCs w:val="28"/>
          <w:lang w:val="lv-LV"/>
        </w:rPr>
        <w:t xml:space="preserve"> </w:t>
      </w:r>
      <w:r w:rsidRPr="00B745AB">
        <w:rPr>
          <w:szCs w:val="28"/>
          <w:lang w:val="lv-LV"/>
        </w:rPr>
        <w:t>–</w:t>
      </w:r>
      <w:r w:rsidRPr="00B745AB">
        <w:rPr>
          <w:spacing w:val="1"/>
          <w:szCs w:val="28"/>
          <w:lang w:val="lv-LV"/>
        </w:rPr>
        <w:t xml:space="preserve"> </w:t>
      </w:r>
      <w:proofErr w:type="spellStart"/>
      <w:r w:rsidRPr="00B745AB">
        <w:rPr>
          <w:spacing w:val="1"/>
          <w:szCs w:val="28"/>
          <w:lang w:val="lv-LV"/>
        </w:rPr>
        <w:t>iekšlietu</w:t>
      </w:r>
      <w:proofErr w:type="spellEnd"/>
      <w:r w:rsidRPr="00B745AB">
        <w:rPr>
          <w:spacing w:val="1"/>
          <w:szCs w:val="28"/>
          <w:lang w:val="lv-LV"/>
        </w:rPr>
        <w:t xml:space="preserve"> ministrs</w:t>
      </w:r>
    </w:p>
    <w:p w14:paraId="58CBD3FA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745AB">
        <w:rPr>
          <w:rFonts w:ascii="Times New Roman" w:hAnsi="Times New Roman" w:cs="Times New Roman"/>
          <w:sz w:val="28"/>
          <w:szCs w:val="28"/>
        </w:rPr>
        <w:t>V.</w:t>
      </w:r>
      <w:r w:rsidRPr="00B745A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45AB">
        <w:rPr>
          <w:rFonts w:ascii="Times New Roman" w:hAnsi="Times New Roman" w:cs="Times New Roman"/>
          <w:sz w:val="28"/>
          <w:szCs w:val="28"/>
        </w:rPr>
        <w:t>Valainis</w:t>
      </w:r>
      <w:r w:rsidRPr="00B745A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45AB">
        <w:rPr>
          <w:rFonts w:ascii="Times New Roman" w:hAnsi="Times New Roman" w:cs="Times New Roman"/>
          <w:sz w:val="28"/>
          <w:szCs w:val="28"/>
        </w:rPr>
        <w:t>–</w:t>
      </w:r>
      <w:r w:rsidRPr="00B745A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45AB">
        <w:rPr>
          <w:rFonts w:ascii="Times New Roman" w:hAnsi="Times New Roman" w:cs="Times New Roman"/>
          <w:sz w:val="28"/>
          <w:szCs w:val="28"/>
        </w:rPr>
        <w:t>ekonomikas</w:t>
      </w:r>
      <w:r w:rsidRPr="00B745A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45AB">
        <w:rPr>
          <w:rFonts w:ascii="Times New Roman" w:hAnsi="Times New Roman" w:cs="Times New Roman"/>
          <w:spacing w:val="-2"/>
          <w:sz w:val="28"/>
          <w:szCs w:val="28"/>
        </w:rPr>
        <w:t>ministrs</w:t>
      </w:r>
    </w:p>
    <w:p w14:paraId="1E90072C" w14:textId="7C2FABE1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AB">
        <w:rPr>
          <w:rFonts w:ascii="Times New Roman" w:hAnsi="Times New Roman" w:cs="Times New Roman"/>
          <w:spacing w:val="-2"/>
          <w:sz w:val="28"/>
          <w:szCs w:val="28"/>
        </w:rPr>
        <w:t xml:space="preserve">A. </w:t>
      </w:r>
      <w:proofErr w:type="spellStart"/>
      <w:r w:rsidRPr="00B745AB">
        <w:rPr>
          <w:rFonts w:ascii="Times New Roman" w:hAnsi="Times New Roman" w:cs="Times New Roman"/>
          <w:spacing w:val="-2"/>
          <w:sz w:val="28"/>
          <w:szCs w:val="28"/>
        </w:rPr>
        <w:t>Čakša</w:t>
      </w:r>
      <w:proofErr w:type="spellEnd"/>
      <w:r w:rsidRPr="00B745AB">
        <w:rPr>
          <w:rFonts w:ascii="Times New Roman" w:hAnsi="Times New Roman" w:cs="Times New Roman"/>
          <w:spacing w:val="-2"/>
          <w:sz w:val="28"/>
          <w:szCs w:val="28"/>
        </w:rPr>
        <w:t xml:space="preserve"> – izglītības un zinātnes ministre</w:t>
      </w:r>
    </w:p>
    <w:p w14:paraId="166FE54C" w14:textId="72FD678F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AB">
        <w:rPr>
          <w:rFonts w:ascii="Times New Roman" w:hAnsi="Times New Roman" w:cs="Times New Roman"/>
          <w:sz w:val="28"/>
          <w:szCs w:val="28"/>
        </w:rPr>
        <w:t>I. Bērziņa – viedās administrācijas un reģionālās attīstības ministre</w:t>
      </w:r>
    </w:p>
    <w:p w14:paraId="1713FC4D" w14:textId="2960BDD0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AB">
        <w:rPr>
          <w:rFonts w:ascii="Times New Roman" w:hAnsi="Times New Roman" w:cs="Times New Roman"/>
          <w:sz w:val="28"/>
          <w:szCs w:val="28"/>
        </w:rPr>
        <w:t>K. Melnis – klimata un enerģētikas ministrs</w:t>
      </w:r>
    </w:p>
    <w:p w14:paraId="5DBC64EE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8F3E0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5AB">
        <w:rPr>
          <w:rFonts w:ascii="Times New Roman" w:hAnsi="Times New Roman" w:cs="Times New Roman"/>
          <w:b/>
          <w:bCs/>
          <w:sz w:val="28"/>
          <w:szCs w:val="28"/>
        </w:rPr>
        <w:t>citi pieaicinātie:</w:t>
      </w:r>
    </w:p>
    <w:p w14:paraId="7E30A40D" w14:textId="1C6D00EA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</w:rPr>
        <w:t>I.Dālderis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 (MP birojs)</w:t>
      </w:r>
    </w:p>
    <w:p w14:paraId="2B127219" w14:textId="5E41192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</w:rPr>
        <w:t>A.Uršuļskis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A.Tomsone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 (VM)</w:t>
      </w:r>
    </w:p>
    <w:p w14:paraId="7DAFE7CB" w14:textId="412C814A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K.Strenga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(IZM)</w:t>
      </w:r>
    </w:p>
    <w:p w14:paraId="605C5838" w14:textId="6737B3BB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S.Sergejeva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(VARAM)</w:t>
      </w:r>
    </w:p>
    <w:p w14:paraId="51B157C0" w14:textId="7125913C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I.Lore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(EM)</w:t>
      </w:r>
    </w:p>
    <w:p w14:paraId="1B8040D0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Z.Saulīte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S.Grūbe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(KM)</w:t>
      </w:r>
    </w:p>
    <w:p w14:paraId="224319CC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S.Vepere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(LM)</w:t>
      </w:r>
    </w:p>
    <w:p w14:paraId="03415D5D" w14:textId="0EBCF819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Ģ.Dubkēvičs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N.Krūmiņš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745AB"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K.Malnača</w:t>
      </w:r>
      <w:proofErr w:type="spellEnd"/>
      <w:r w:rsidR="00B745AB"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A.Strods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(SM)</w:t>
      </w:r>
    </w:p>
    <w:p w14:paraId="62776C16" w14:textId="544BD28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Z.Grīva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(KEM)</w:t>
      </w:r>
    </w:p>
    <w:p w14:paraId="7DA75960" w14:textId="53B7F3CC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D.Trofimovs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K.Aboliņš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(IeM)</w:t>
      </w:r>
    </w:p>
    <w:p w14:paraId="5D488637" w14:textId="49B83A24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A.Grīnbergs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LDz</w:t>
      </w:r>
      <w:proofErr w:type="spellEnd"/>
      <w:r w:rsidRPr="00B745A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181CB89B" w14:textId="6073B203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</w:rPr>
        <w:t>G.Osīte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 (LLPA)</w:t>
      </w:r>
    </w:p>
    <w:p w14:paraId="20E2DF1D" w14:textId="75CB6E0D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5AB">
        <w:rPr>
          <w:rFonts w:ascii="Times New Roman" w:hAnsi="Times New Roman" w:cs="Times New Roman"/>
          <w:sz w:val="28"/>
          <w:szCs w:val="28"/>
        </w:rPr>
        <w:t>K.Ploka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R.Bogdanovs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B.Bāne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A.Eberhards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E.Šadris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 (FM)</w:t>
      </w:r>
    </w:p>
    <w:p w14:paraId="3A9615FB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60BBC" w14:textId="77777777" w:rsidR="00B16D15" w:rsidRPr="00B745AB" w:rsidRDefault="00B16D15" w:rsidP="00B1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5AB">
        <w:rPr>
          <w:rFonts w:ascii="Times New Roman" w:hAnsi="Times New Roman" w:cs="Times New Roman"/>
          <w:b/>
          <w:bCs/>
          <w:sz w:val="28"/>
          <w:szCs w:val="28"/>
        </w:rPr>
        <w:t xml:space="preserve">Protokolē: </w:t>
      </w:r>
      <w:proofErr w:type="spellStart"/>
      <w:r w:rsidRPr="00B745AB">
        <w:rPr>
          <w:rFonts w:ascii="Times New Roman" w:hAnsi="Times New Roman" w:cs="Times New Roman"/>
          <w:sz w:val="28"/>
          <w:szCs w:val="28"/>
        </w:rPr>
        <w:t>E.Šadris</w:t>
      </w:r>
      <w:proofErr w:type="spellEnd"/>
      <w:r w:rsidRPr="00B745AB">
        <w:rPr>
          <w:rFonts w:ascii="Times New Roman" w:hAnsi="Times New Roman" w:cs="Times New Roman"/>
          <w:sz w:val="28"/>
          <w:szCs w:val="28"/>
        </w:rPr>
        <w:t xml:space="preserve"> (FM).</w:t>
      </w:r>
    </w:p>
    <w:p w14:paraId="0E19F4BE" w14:textId="7EA494CD" w:rsidR="00B16D15" w:rsidRDefault="00B16D15"/>
    <w:p w14:paraId="0A121858" w14:textId="56846526" w:rsidR="00B745AB" w:rsidRPr="00B745AB" w:rsidRDefault="00B745AB" w:rsidP="00B745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5AB">
        <w:rPr>
          <w:rFonts w:ascii="Times New Roman" w:hAnsi="Times New Roman" w:cs="Times New Roman"/>
          <w:b/>
          <w:bCs/>
          <w:sz w:val="28"/>
          <w:szCs w:val="28"/>
        </w:rPr>
        <w:t xml:space="preserve">Atveseļošanas fonda ieviešanas riski </w:t>
      </w:r>
      <w:r w:rsidRPr="00B745AB">
        <w:rPr>
          <w:rFonts w:ascii="Times New Roman" w:hAnsi="Times New Roman" w:cs="Times New Roman"/>
          <w:i/>
          <w:iCs/>
          <w:sz w:val="28"/>
          <w:szCs w:val="28"/>
        </w:rPr>
        <w:t>(Ziņo FM)</w:t>
      </w:r>
    </w:p>
    <w:p w14:paraId="5A0BA0AB" w14:textId="77777777" w:rsidR="00B745AB" w:rsidRDefault="00B745AB" w:rsidP="00B745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6307E" w14:textId="7027D3B9" w:rsidR="00B745AB" w:rsidRPr="00B745AB" w:rsidRDefault="00B745AB" w:rsidP="00B745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AB">
        <w:rPr>
          <w:rFonts w:ascii="Times New Roman" w:hAnsi="Times New Roman" w:cs="Times New Roman"/>
          <w:sz w:val="24"/>
          <w:szCs w:val="24"/>
        </w:rPr>
        <w:t>Pieņemt zināšanai FM ministrijas ziņojumu par atveseļošanas fonda ikgadējās tikšanās laikā iezīmētajiem plāna ieviešanas riskiem.</w:t>
      </w:r>
    </w:p>
    <w:p w14:paraId="6BF623E1" w14:textId="35398CC7" w:rsidR="00B745AB" w:rsidRPr="00B745AB" w:rsidRDefault="00B745AB" w:rsidP="00B745A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45AB">
        <w:rPr>
          <w:rFonts w:ascii="Times New Roman" w:hAnsi="Times New Roman" w:cs="Times New Roman"/>
          <w:sz w:val="24"/>
          <w:szCs w:val="24"/>
        </w:rPr>
        <w:t>Pieņemt zināšanai, ka 2025.gada sākumā FM vērtēs 2024.gada budžeta izpildi un investīciju ieviešanas progresu un piedāvās priekšlikumus izmaiņām AF plānā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9BF5B" w14:textId="77777777" w:rsidR="00B745AB" w:rsidRPr="00B745AB" w:rsidRDefault="00B745AB" w:rsidP="00B74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C9838" w14:textId="77777777" w:rsidR="00B745AB" w:rsidRDefault="00B745AB" w:rsidP="00B745A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409A0" w14:textId="045924FA" w:rsidR="00B745AB" w:rsidRDefault="00B745AB" w:rsidP="00B745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ES kohēzijas politikas programmas 2021.–2027.gadam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vidusposma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process un iespējamās finansējuma pārdales </w:t>
      </w:r>
      <w:r w:rsidRPr="0084636B">
        <w:rPr>
          <w:rFonts w:ascii="Times New Roman" w:hAnsi="Times New Roman" w:cs="Times New Roman"/>
          <w:i/>
          <w:iCs/>
          <w:sz w:val="28"/>
          <w:szCs w:val="28"/>
        </w:rPr>
        <w:t>(Ziņo FM)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5E94F5B" w14:textId="77777777" w:rsidR="00B745AB" w:rsidRDefault="00B745AB" w:rsidP="00B74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01A46" w14:textId="76074FCA" w:rsidR="00E24E44" w:rsidRPr="00BC5DDF" w:rsidRDefault="00E24E44" w:rsidP="00B745A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>Pieņemt zināšanai FM priekšlikumu.</w:t>
      </w:r>
    </w:p>
    <w:p w14:paraId="600BF9DC" w14:textId="0F3DDA8B" w:rsidR="00B745AB" w:rsidRPr="00BC5DDF" w:rsidRDefault="00E24E44" w:rsidP="00B745A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 xml:space="preserve">FM divu nedēļu laikā tikties ar iesaistīto ministriju un koalīcijas partneru pārstāvjiem un pārrunāt prioritāro pasākumu finansēšanai piedāvātos finansējuma avotus. </w:t>
      </w:r>
      <w:r w:rsidR="00BC5DDF" w:rsidRPr="00BC5DDF">
        <w:rPr>
          <w:rFonts w:ascii="Times New Roman" w:hAnsi="Times New Roman" w:cs="Times New Roman"/>
          <w:sz w:val="24"/>
          <w:szCs w:val="24"/>
        </w:rPr>
        <w:t xml:space="preserve">Jautājumu atkārtoti izskatīt </w:t>
      </w:r>
      <w:r w:rsidR="00990BA4">
        <w:rPr>
          <w:rFonts w:ascii="Times New Roman" w:hAnsi="Times New Roman" w:cs="Times New Roman"/>
          <w:sz w:val="24"/>
          <w:szCs w:val="24"/>
        </w:rPr>
        <w:t xml:space="preserve">nākamajā </w:t>
      </w:r>
      <w:r w:rsidR="00BC5DDF" w:rsidRPr="00BC5DDF">
        <w:rPr>
          <w:rFonts w:ascii="Times New Roman" w:hAnsi="Times New Roman" w:cs="Times New Roman"/>
          <w:sz w:val="24"/>
          <w:szCs w:val="24"/>
        </w:rPr>
        <w:t>fondu tematiskajā komitejā</w:t>
      </w:r>
      <w:r w:rsidR="00990BA4">
        <w:rPr>
          <w:rFonts w:ascii="Times New Roman" w:hAnsi="Times New Roman" w:cs="Times New Roman"/>
          <w:sz w:val="24"/>
          <w:szCs w:val="24"/>
        </w:rPr>
        <w:t>.</w:t>
      </w:r>
      <w:r w:rsidR="00BC5DDF" w:rsidRPr="00BC5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C1D2D" w14:textId="77777777" w:rsidR="00B745AB" w:rsidRPr="00BC5DDF" w:rsidRDefault="00B745AB" w:rsidP="00B74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89BA5" w14:textId="77777777" w:rsidR="00B745AB" w:rsidRPr="00A35645" w:rsidRDefault="00B745AB" w:rsidP="00B745A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1F4">
        <w:rPr>
          <w:rFonts w:ascii="Times New Roman" w:hAnsi="Times New Roman" w:cs="Times New Roman"/>
          <w:b/>
          <w:bCs/>
          <w:sz w:val="28"/>
          <w:szCs w:val="28"/>
        </w:rPr>
        <w:t>Satiksmes ministrijas priekšlikum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871F4">
        <w:rPr>
          <w:rFonts w:ascii="Times New Roman" w:hAnsi="Times New Roman" w:cs="Times New Roman"/>
          <w:b/>
          <w:bCs/>
          <w:sz w:val="28"/>
          <w:szCs w:val="28"/>
        </w:rPr>
        <w:t xml:space="preserve"> ES fondu un AF finansējuma pārdalēm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1F4">
        <w:rPr>
          <w:rFonts w:ascii="Times New Roman" w:hAnsi="Times New Roman" w:cs="Times New Roman"/>
          <w:i/>
          <w:iCs/>
          <w:sz w:val="28"/>
          <w:szCs w:val="28"/>
        </w:rPr>
        <w:t>(Ziņo SM)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E2806C" w14:textId="77777777" w:rsidR="00A35645" w:rsidRPr="005871F4" w:rsidRDefault="00A35645" w:rsidP="00A3564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A3B29" w14:textId="744BDD14" w:rsidR="00E1543B" w:rsidRDefault="00E1543B" w:rsidP="00E24E4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SM priekšlikumu AF un ES fondu pārdalēm.</w:t>
      </w:r>
    </w:p>
    <w:p w14:paraId="2845637F" w14:textId="3A1FA0D7" w:rsidR="00BC5DDF" w:rsidRPr="00BC5DDF" w:rsidRDefault="00BC5DDF" w:rsidP="00E24E4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 xml:space="preserve">SM sagatavot precizētu priekšlikumu Rīgas centrālās stacijas (RCS) projekta apjomam, iekļaujoties pieejamā atveseļošanas fonda finansējuma (114 </w:t>
      </w:r>
      <w:proofErr w:type="spellStart"/>
      <w:r w:rsidRPr="00BC5DDF">
        <w:rPr>
          <w:rFonts w:ascii="Times New Roman" w:hAnsi="Times New Roman" w:cs="Times New Roman"/>
          <w:sz w:val="24"/>
          <w:szCs w:val="24"/>
        </w:rPr>
        <w:t>milj.EUR</w:t>
      </w:r>
      <w:proofErr w:type="spellEnd"/>
      <w:r w:rsidRPr="00BC5DDF">
        <w:rPr>
          <w:rFonts w:ascii="Times New Roman" w:hAnsi="Times New Roman" w:cs="Times New Roman"/>
          <w:sz w:val="24"/>
          <w:szCs w:val="24"/>
        </w:rPr>
        <w:t>) ietvaros.</w:t>
      </w:r>
    </w:p>
    <w:p w14:paraId="1CC233F8" w14:textId="77777777" w:rsidR="00BC5DDF" w:rsidRPr="00BC5DDF" w:rsidRDefault="00BC5DDF" w:rsidP="00E24E4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>Pieņemt zināšanai, ka gala termiņš, lai panāktu vienošanos ar EK par RCS projekta iekļaušanu AF plāna grozījumos ir š.g. 15.oktobris.</w:t>
      </w:r>
    </w:p>
    <w:p w14:paraId="3D67FA29" w14:textId="6CC3708C" w:rsidR="00B745AB" w:rsidRPr="00BC5DDF" w:rsidRDefault="00BC5DDF" w:rsidP="00E24E4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 xml:space="preserve">SM </w:t>
      </w:r>
      <w:r w:rsidR="00E1543B">
        <w:rPr>
          <w:rFonts w:ascii="Times New Roman" w:hAnsi="Times New Roman" w:cs="Times New Roman"/>
          <w:sz w:val="24"/>
          <w:szCs w:val="24"/>
        </w:rPr>
        <w:t xml:space="preserve">sadarbībā ar FM </w:t>
      </w:r>
      <w:r w:rsidR="00A35645">
        <w:rPr>
          <w:rFonts w:ascii="Times New Roman" w:hAnsi="Times New Roman" w:cs="Times New Roman"/>
          <w:sz w:val="24"/>
          <w:szCs w:val="24"/>
        </w:rPr>
        <w:t xml:space="preserve">turpināt </w:t>
      </w:r>
      <w:r w:rsidR="00E1543B">
        <w:rPr>
          <w:rFonts w:ascii="Times New Roman" w:hAnsi="Times New Roman" w:cs="Times New Roman"/>
          <w:sz w:val="24"/>
          <w:szCs w:val="24"/>
        </w:rPr>
        <w:t>sarunas ar EK dienestiem par Kohēzijas fonda pārdalēm dzelzceļa jomā, un atbilstoši sarunu rezultātiem precizēto priekšlikumu iesniegt izskatīšanai ES fondu tematiskajā komitejā.</w:t>
      </w:r>
    </w:p>
    <w:p w14:paraId="3FDF31AA" w14:textId="4440E86B" w:rsidR="00B745AB" w:rsidRDefault="00B745AB" w:rsidP="00B745A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12A8" w14:textId="77777777" w:rsidR="00B745AB" w:rsidRDefault="00B745AB" w:rsidP="00B745A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 w:rsidRPr="004C7BBF">
        <w:rPr>
          <w:rFonts w:ascii="Times New Roman" w:hAnsi="Times New Roman" w:cs="Times New Roman"/>
          <w:b/>
          <w:bCs/>
          <w:sz w:val="28"/>
          <w:szCs w:val="28"/>
        </w:rPr>
        <w:t>Informācija par Norvēģijas / EEZ finanšu mehānisma 2021.-2028.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BBF">
        <w:rPr>
          <w:rFonts w:ascii="Times New Roman" w:hAnsi="Times New Roman" w:cs="Times New Roman"/>
          <w:b/>
          <w:bCs/>
          <w:sz w:val="28"/>
          <w:szCs w:val="28"/>
        </w:rPr>
        <w:t>gada plānošanas periodu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BBF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4C7BBF">
        <w:rPr>
          <w:rFonts w:ascii="Times New Roman" w:hAnsi="Times New Roman" w:cs="Times New Roman"/>
          <w:i/>
          <w:iCs/>
          <w:sz w:val="28"/>
          <w:szCs w:val="28"/>
        </w:rPr>
        <w:t>iņo FM)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7056BF" w14:textId="77777777" w:rsidR="00A35645" w:rsidRDefault="00A35645" w:rsidP="00A3564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i/>
          <w:iCs/>
          <w:sz w:val="28"/>
          <w:szCs w:val="28"/>
        </w:rPr>
      </w:pPr>
    </w:p>
    <w:p w14:paraId="348E1D85" w14:textId="186D57BB" w:rsidR="00BC5DDF" w:rsidRPr="00BC5DDF" w:rsidRDefault="00BC5DDF" w:rsidP="00BC5DD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>Pieņemt zināšanai FM sniegto informāciju.</w:t>
      </w:r>
    </w:p>
    <w:p w14:paraId="58A24194" w14:textId="4EC798CA" w:rsidR="00BC5DDF" w:rsidRPr="00BC5DDF" w:rsidRDefault="00BC5DDF" w:rsidP="00BC5DD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DDF">
        <w:rPr>
          <w:rFonts w:ascii="Times New Roman" w:hAnsi="Times New Roman" w:cs="Times New Roman"/>
          <w:sz w:val="24"/>
          <w:szCs w:val="24"/>
        </w:rPr>
        <w:t xml:space="preserve">Diskusiju par 2021.-2028. gada plānošanas perioda programmu prioritātēm iekļaut nākamās ES fondu tematiskās komitejas darba kārtībā. </w:t>
      </w:r>
    </w:p>
    <w:p w14:paraId="22B5B750" w14:textId="77777777" w:rsidR="00B745AB" w:rsidRPr="004C7BBF" w:rsidRDefault="00B745AB" w:rsidP="00B745AB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462A57" w14:textId="6A709FAA" w:rsidR="00B745AB" w:rsidRPr="00B745AB" w:rsidRDefault="00B745AB" w:rsidP="00B745AB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</w:t>
      </w:r>
    </w:p>
    <w:p w14:paraId="5C4470D9" w14:textId="77777777" w:rsidR="00B745AB" w:rsidRPr="00B745AB" w:rsidRDefault="00B745AB" w:rsidP="00B745AB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56F011" w14:textId="3F6478C3" w:rsidR="00B745AB" w:rsidRPr="00E1543B" w:rsidRDefault="00B745AB" w:rsidP="00E1543B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E1543B">
        <w:rPr>
          <w:rFonts w:ascii="Times New Roman" w:hAnsi="Times New Roman" w:cs="Times New Roman"/>
          <w:sz w:val="24"/>
          <w:szCs w:val="24"/>
        </w:rPr>
        <w:t>5.1.Nākamo ES fondu tematiskās komitejas sēdi organiz</w:t>
      </w:r>
      <w:r w:rsidR="00E1543B" w:rsidRPr="00E1543B">
        <w:rPr>
          <w:rFonts w:ascii="Times New Roman" w:hAnsi="Times New Roman" w:cs="Times New Roman"/>
          <w:sz w:val="24"/>
          <w:szCs w:val="24"/>
        </w:rPr>
        <w:t>ēt</w:t>
      </w:r>
      <w:r w:rsidRPr="00E1543B">
        <w:rPr>
          <w:rFonts w:ascii="Times New Roman" w:hAnsi="Times New Roman" w:cs="Times New Roman"/>
          <w:sz w:val="24"/>
          <w:szCs w:val="24"/>
        </w:rPr>
        <w:t xml:space="preserve"> 2024.gada</w:t>
      </w:r>
      <w:r w:rsidR="00E852AE">
        <w:rPr>
          <w:rFonts w:ascii="Times New Roman" w:hAnsi="Times New Roman" w:cs="Times New Roman"/>
          <w:sz w:val="24"/>
          <w:szCs w:val="24"/>
        </w:rPr>
        <w:t xml:space="preserve"> 10.</w:t>
      </w:r>
      <w:r w:rsidRPr="00E1543B">
        <w:rPr>
          <w:rFonts w:ascii="Times New Roman" w:hAnsi="Times New Roman" w:cs="Times New Roman"/>
          <w:sz w:val="24"/>
          <w:szCs w:val="24"/>
        </w:rPr>
        <w:t>oktobrī.</w:t>
      </w:r>
      <w:r w:rsidR="00E852AE">
        <w:rPr>
          <w:rFonts w:ascii="Times New Roman" w:hAnsi="Times New Roman" w:cs="Times New Roman"/>
          <w:sz w:val="24"/>
          <w:szCs w:val="24"/>
        </w:rPr>
        <w:t xml:space="preserve"> </w:t>
      </w:r>
      <w:r w:rsidR="00E852AE" w:rsidRPr="00E852AE">
        <w:rPr>
          <w:rFonts w:ascii="Times New Roman" w:hAnsi="Times New Roman" w:cs="Times New Roman"/>
          <w:i/>
          <w:iCs/>
          <w:sz w:val="24"/>
          <w:szCs w:val="24"/>
        </w:rPr>
        <w:t>(10.oktobra sēde tika pārcelta uz 31.oktobri)</w:t>
      </w:r>
    </w:p>
    <w:p w14:paraId="004A4CEF" w14:textId="77777777" w:rsidR="00B745AB" w:rsidRDefault="00B745AB"/>
    <w:sectPr w:rsidR="00B745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74220"/>
    <w:multiLevelType w:val="multilevel"/>
    <w:tmpl w:val="AE98AB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0476721">
    <w:abstractNumId w:val="1"/>
  </w:num>
  <w:num w:numId="2" w16cid:durableId="27803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0F"/>
    <w:rsid w:val="005D5F48"/>
    <w:rsid w:val="00651274"/>
    <w:rsid w:val="00675CCD"/>
    <w:rsid w:val="00726BA3"/>
    <w:rsid w:val="00990BA4"/>
    <w:rsid w:val="009D4E0F"/>
    <w:rsid w:val="00A0250D"/>
    <w:rsid w:val="00A35645"/>
    <w:rsid w:val="00B16D15"/>
    <w:rsid w:val="00B745AB"/>
    <w:rsid w:val="00BC5DDF"/>
    <w:rsid w:val="00CB1252"/>
    <w:rsid w:val="00E1543B"/>
    <w:rsid w:val="00E24E44"/>
    <w:rsid w:val="00E852AE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9EF2"/>
  <w15:chartTrackingRefBased/>
  <w15:docId w15:val="{75F39BF9-DA98-47E9-89D3-9EC1FC99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E0F"/>
    <w:rPr>
      <w:i/>
      <w:iCs/>
      <w:color w:val="404040" w:themeColor="text1" w:themeTint="BF"/>
    </w:rPr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9D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E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B16D1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16D15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B7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4</cp:revision>
  <dcterms:created xsi:type="dcterms:W3CDTF">2024-09-30T13:40:00Z</dcterms:created>
  <dcterms:modified xsi:type="dcterms:W3CDTF">2024-11-04T07:12:00Z</dcterms:modified>
</cp:coreProperties>
</file>