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5471B243" w:rsidR="002A56BD" w:rsidRPr="004E2561" w:rsidRDefault="007722E4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Enerģētikas, vides un klimata jautājumu </w:t>
      </w:r>
      <w:r w:rsidR="001769A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tematiskā </w:t>
      </w:r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14:paraId="71F67349" w14:textId="22823490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18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C7358E">
        <w:rPr>
          <w:rFonts w:ascii="Times New Roman" w:hAnsi="Times New Roman"/>
          <w:szCs w:val="28"/>
        </w:rPr>
        <w:t>2023/1.2.1.-328)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8C89B9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D9285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06A5988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6154E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D69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27</w:t>
            </w:r>
            <w:r w:rsidR="001769A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ED69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527"/>
        <w:gridCol w:w="3654"/>
      </w:tblGrid>
      <w:tr w:rsidR="00602EFD" w:rsidRPr="001D03BA" w14:paraId="3881293F" w14:textId="77777777" w:rsidTr="008004BA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8004BA">
        <w:trPr>
          <w:cantSplit/>
        </w:trPr>
        <w:tc>
          <w:tcPr>
            <w:tcW w:w="5037" w:type="dxa"/>
            <w:hideMark/>
          </w:tcPr>
          <w:p w14:paraId="4E182695" w14:textId="61260B1E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54231EC5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</w:t>
            </w:r>
            <w:r w:rsidR="000227A6" w:rsidRPr="004805BA">
              <w:rPr>
                <w:rFonts w:ascii="Times New Roman" w:hAnsi="Times New Roman"/>
                <w:szCs w:val="28"/>
                <w:lang w:eastAsia="lv-LV"/>
              </w:rPr>
              <w:t xml:space="preserve">. </w:t>
            </w:r>
            <w:r>
              <w:rPr>
                <w:rFonts w:ascii="Times New Roman" w:hAnsi="Times New Roman"/>
                <w:szCs w:val="28"/>
                <w:lang w:eastAsia="lv-LV"/>
              </w:rPr>
              <w:t>Melnis</w:t>
            </w:r>
          </w:p>
        </w:tc>
      </w:tr>
      <w:tr w:rsidR="00602EFD" w:rsidRPr="001D03BA" w14:paraId="1A2E150C" w14:textId="77777777" w:rsidTr="008004BA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8004BA">
        <w:trPr>
          <w:cantSplit/>
        </w:trPr>
        <w:tc>
          <w:tcPr>
            <w:tcW w:w="5037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8004BA">
        <w:trPr>
          <w:cantSplit/>
        </w:trPr>
        <w:tc>
          <w:tcPr>
            <w:tcW w:w="5037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BA382F">
        <w:trPr>
          <w:cantSplit/>
        </w:trPr>
        <w:tc>
          <w:tcPr>
            <w:tcW w:w="5037" w:type="dxa"/>
          </w:tcPr>
          <w:p w14:paraId="3B5DD6A2" w14:textId="53996692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0849BA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C74CB8" w14:textId="385B518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proofErr w:type="spellStart"/>
            <w:r w:rsidR="000849BA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  <w:proofErr w:type="spellEnd"/>
          </w:p>
        </w:tc>
      </w:tr>
      <w:tr w:rsidR="0082685B" w:rsidRPr="00B22E2A" w14:paraId="39930522" w14:textId="77777777" w:rsidTr="0010426D">
        <w:trPr>
          <w:cantSplit/>
        </w:trPr>
        <w:tc>
          <w:tcPr>
            <w:tcW w:w="5037" w:type="dxa"/>
          </w:tcPr>
          <w:p w14:paraId="34DE4089" w14:textId="01659B6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04887EA" w14:textId="5069C6E4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V. Valainis</w:t>
            </w:r>
          </w:p>
        </w:tc>
      </w:tr>
      <w:tr w:rsidR="001E4DEC" w:rsidRPr="00B22E2A" w14:paraId="7BFCCFE2" w14:textId="77777777" w:rsidTr="003E1842">
        <w:trPr>
          <w:cantSplit/>
        </w:trPr>
        <w:tc>
          <w:tcPr>
            <w:tcW w:w="5037" w:type="dxa"/>
          </w:tcPr>
          <w:p w14:paraId="1CD82D78" w14:textId="51EEE025" w:rsidR="001E4DEC" w:rsidRPr="0082685B" w:rsidRDefault="006931B4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V</w:t>
            </w:r>
            <w:r w:rsidRPr="009630F1">
              <w:rPr>
                <w:rFonts w:ascii="Times New Roman" w:hAnsi="Times New Roman"/>
                <w:szCs w:val="28"/>
                <w:lang w:eastAsia="lv-LV"/>
              </w:rPr>
              <w:t>ides aizsardzības un reģionālās attīstības ministre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67C5CB1" w14:textId="08D61C78" w:rsidR="001E4DEC" w:rsidRPr="0082685B" w:rsidRDefault="006931B4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</w:t>
            </w:r>
            <w:r w:rsidR="001E4DEC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Bērziņa</w:t>
            </w:r>
          </w:p>
        </w:tc>
      </w:tr>
      <w:tr w:rsidR="006931B4" w:rsidRPr="00B22E2A" w14:paraId="687F9A39" w14:textId="77777777" w:rsidTr="003E1842">
        <w:trPr>
          <w:cantSplit/>
        </w:trPr>
        <w:tc>
          <w:tcPr>
            <w:tcW w:w="5037" w:type="dxa"/>
          </w:tcPr>
          <w:p w14:paraId="4DB5AADF" w14:textId="19663CE6" w:rsidR="006931B4" w:rsidRPr="0082685B" w:rsidRDefault="006931B4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</w:t>
            </w:r>
            <w:r w:rsidR="00CD130D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4D69055A" w14:textId="68FB9EC1" w:rsidR="006931B4" w:rsidRPr="003C5132" w:rsidRDefault="006931B4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0FF2D74" w14:textId="22C9A69B" w:rsidR="006931B4" w:rsidRPr="00CD130D" w:rsidRDefault="00CD130D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CD130D">
              <w:rPr>
                <w:rFonts w:ascii="Times New Roman" w:hAnsi="Times New Roman" w:cs="Times New Roman"/>
                <w:sz w:val="24"/>
                <w:szCs w:val="24"/>
              </w:rPr>
              <w:t>N. Šmits</w:t>
            </w:r>
          </w:p>
        </w:tc>
      </w:tr>
      <w:tr w:rsidR="0082685B" w:rsidRPr="00B22E2A" w14:paraId="61D93155" w14:textId="77777777" w:rsidTr="008004BA">
        <w:trPr>
          <w:cantSplit/>
        </w:trPr>
        <w:tc>
          <w:tcPr>
            <w:tcW w:w="5037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8004BA">
        <w:trPr>
          <w:cantSplit/>
        </w:trPr>
        <w:tc>
          <w:tcPr>
            <w:tcW w:w="5037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0EA246B5" w14:textId="77777777" w:rsidTr="008004BA">
        <w:trPr>
          <w:cantSplit/>
        </w:trPr>
        <w:tc>
          <w:tcPr>
            <w:tcW w:w="5037" w:type="dxa"/>
          </w:tcPr>
          <w:p w14:paraId="5FEF5BCF" w14:textId="540E6F0E" w:rsidR="00B01D9E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CA1FFDE" w14:textId="7CE6BA4D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DE1E886" w14:textId="3A6A418B" w:rsidR="00B01D9E" w:rsidRPr="00AC4F6E" w:rsidRDefault="00AC4F6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AC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Cilinskis</w:t>
            </w:r>
          </w:p>
        </w:tc>
      </w:tr>
      <w:tr w:rsidR="00B01D9E" w:rsidRPr="00164D2F" w14:paraId="477D9BF0" w14:textId="77777777" w:rsidTr="008004BA">
        <w:trPr>
          <w:cantSplit/>
        </w:trPr>
        <w:tc>
          <w:tcPr>
            <w:tcW w:w="5037" w:type="dxa"/>
          </w:tcPr>
          <w:p w14:paraId="1411FAC7" w14:textId="48C74028" w:rsidR="00B01D9E" w:rsidRPr="008004BA" w:rsidRDefault="00B01D9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0CE50A7" w14:textId="07939A70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5F8DE86" w14:textId="30B71FED" w:rsidR="00B01D9E" w:rsidRPr="008004BA" w:rsidRDefault="00AC4F6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r w:rsidRPr="00AC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Zanderson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101ABF" w:rsidRPr="00164D2F" w14:paraId="2123CEAA" w14:textId="77777777" w:rsidTr="008004BA">
        <w:trPr>
          <w:cantSplit/>
        </w:trPr>
        <w:tc>
          <w:tcPr>
            <w:tcW w:w="5037" w:type="dxa"/>
          </w:tcPr>
          <w:p w14:paraId="4BDFA624" w14:textId="3CE46E1C" w:rsidR="00101ABF" w:rsidRPr="008004BA" w:rsidRDefault="00101AB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5DF585DF" w14:textId="69CDA180" w:rsidR="00101ABF" w:rsidRDefault="00101AB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F1DB133" w14:textId="56F4E9A3" w:rsidR="00101ABF" w:rsidRPr="00101ABF" w:rsidRDefault="00101AB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1ABF">
              <w:rPr>
                <w:rFonts w:ascii="Times New Roman" w:hAnsi="Times New Roman" w:cs="Times New Roman"/>
                <w:sz w:val="24"/>
                <w:szCs w:val="24"/>
              </w:rPr>
              <w:t>R. Konstante</w:t>
            </w:r>
          </w:p>
        </w:tc>
      </w:tr>
      <w:tr w:rsidR="00733864" w:rsidRPr="00164D2F" w14:paraId="4831AE39" w14:textId="77777777" w:rsidTr="008004BA">
        <w:trPr>
          <w:cantSplit/>
        </w:trPr>
        <w:tc>
          <w:tcPr>
            <w:tcW w:w="5037" w:type="dxa"/>
          </w:tcPr>
          <w:p w14:paraId="3A7DD887" w14:textId="77777777" w:rsidR="00733864" w:rsidRDefault="0073386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8E888D7" w14:textId="5009E1F9" w:rsidR="00733864" w:rsidRDefault="00733864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BD652C1" w14:textId="06B14C43" w:rsidR="00733864" w:rsidRPr="00101ABF" w:rsidRDefault="00733864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Esenberga</w:t>
            </w:r>
          </w:p>
        </w:tc>
      </w:tr>
      <w:tr w:rsidR="00733864" w:rsidRPr="00164D2F" w14:paraId="72A993C5" w14:textId="77777777" w:rsidTr="008004BA">
        <w:trPr>
          <w:cantSplit/>
        </w:trPr>
        <w:tc>
          <w:tcPr>
            <w:tcW w:w="5037" w:type="dxa"/>
          </w:tcPr>
          <w:p w14:paraId="5A6C37B4" w14:textId="77777777" w:rsidR="00733864" w:rsidRDefault="00733864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4A1E1B7" w14:textId="6E96CF78" w:rsidR="00733864" w:rsidRDefault="00733864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15CDD7B" w14:textId="436D8965" w:rsidR="00733864" w:rsidRDefault="00733864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Plūme</w:t>
            </w:r>
          </w:p>
        </w:tc>
      </w:tr>
      <w:tr w:rsidR="00CD115E" w:rsidRPr="00164D2F" w14:paraId="7DCF037F" w14:textId="77777777" w:rsidTr="008004BA">
        <w:trPr>
          <w:cantSplit/>
        </w:trPr>
        <w:tc>
          <w:tcPr>
            <w:tcW w:w="5037" w:type="dxa"/>
          </w:tcPr>
          <w:p w14:paraId="175DD92B" w14:textId="66E60921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27" w:type="dxa"/>
          </w:tcPr>
          <w:p w14:paraId="06611167" w14:textId="21F91B8B" w:rsidR="00CD115E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4E55A88" w14:textId="6CA27431" w:rsidR="00CD115E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Paiders</w:t>
            </w:r>
          </w:p>
        </w:tc>
      </w:tr>
      <w:tr w:rsidR="00733864" w:rsidRPr="00164D2F" w14:paraId="7FA2CE16" w14:textId="77777777" w:rsidTr="008004BA">
        <w:trPr>
          <w:cantSplit/>
        </w:trPr>
        <w:tc>
          <w:tcPr>
            <w:tcW w:w="5037" w:type="dxa"/>
          </w:tcPr>
          <w:p w14:paraId="490D78AD" w14:textId="58EA78F6" w:rsidR="00733864" w:rsidRDefault="00733864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ministrija</w:t>
            </w:r>
          </w:p>
        </w:tc>
        <w:tc>
          <w:tcPr>
            <w:tcW w:w="527" w:type="dxa"/>
          </w:tcPr>
          <w:p w14:paraId="24DB5B3E" w14:textId="4435735F" w:rsidR="00733864" w:rsidRDefault="00733864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E481D90" w14:textId="1CADD1D7" w:rsidR="00733864" w:rsidRDefault="00733864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Kurevska</w:t>
            </w:r>
          </w:p>
        </w:tc>
      </w:tr>
      <w:tr w:rsidR="00E840E6" w:rsidRPr="00164D2F" w14:paraId="649D896A" w14:textId="77777777" w:rsidTr="008004BA">
        <w:trPr>
          <w:cantSplit/>
        </w:trPr>
        <w:tc>
          <w:tcPr>
            <w:tcW w:w="5037" w:type="dxa"/>
          </w:tcPr>
          <w:p w14:paraId="19D6725D" w14:textId="71F24AC3" w:rsidR="00E840E6" w:rsidRDefault="00E840E6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52EE0A90" w14:textId="4C3D80CB" w:rsidR="00E840E6" w:rsidRDefault="00E840E6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11819AC" w14:textId="71DB0E49" w:rsidR="00E840E6" w:rsidRDefault="00E840E6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Austrupe</w:t>
            </w:r>
            <w:proofErr w:type="spellEnd"/>
          </w:p>
        </w:tc>
      </w:tr>
      <w:tr w:rsidR="00CD115E" w:rsidRPr="00164D2F" w14:paraId="672687E8" w14:textId="77777777" w:rsidTr="008004BA">
        <w:trPr>
          <w:cantSplit/>
        </w:trPr>
        <w:tc>
          <w:tcPr>
            <w:tcW w:w="5037" w:type="dxa"/>
          </w:tcPr>
          <w:p w14:paraId="306C4E05" w14:textId="22B70366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45F9F50D" w14:textId="2E3853C7" w:rsidR="00CD115E" w:rsidRPr="008004BA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13AC865" w14:textId="290FFCDB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Arāja</w:t>
            </w:r>
          </w:p>
        </w:tc>
      </w:tr>
      <w:tr w:rsidR="00CD115E" w:rsidRPr="00164D2F" w14:paraId="3632C67A" w14:textId="77777777" w:rsidTr="008004BA">
        <w:trPr>
          <w:cantSplit/>
        </w:trPr>
        <w:tc>
          <w:tcPr>
            <w:tcW w:w="5037" w:type="dxa"/>
          </w:tcPr>
          <w:p w14:paraId="4F873170" w14:textId="0556DB1F" w:rsidR="00CD115E" w:rsidRDefault="00833B32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V</w:t>
            </w:r>
            <w:r w:rsidRPr="009630F1">
              <w:rPr>
                <w:rFonts w:ascii="Times New Roman" w:hAnsi="Times New Roman"/>
                <w:szCs w:val="28"/>
                <w:lang w:eastAsia="lv-LV"/>
              </w:rPr>
              <w:t>ides aizsardzības un reģionālās attīstības</w:t>
            </w:r>
            <w:r>
              <w:rPr>
                <w:rFonts w:ascii="Times New Roman" w:hAnsi="Times New Roman"/>
                <w:szCs w:val="28"/>
                <w:lang w:eastAsia="lv-LV"/>
              </w:rPr>
              <w:t xml:space="preserve"> ministrija</w:t>
            </w:r>
          </w:p>
        </w:tc>
        <w:tc>
          <w:tcPr>
            <w:tcW w:w="527" w:type="dxa"/>
          </w:tcPr>
          <w:p w14:paraId="1080845C" w14:textId="51B5D86C" w:rsidR="00CD115E" w:rsidRDefault="00833B32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D627BC4" w14:textId="69462D66" w:rsidR="00CD115E" w:rsidRDefault="00833B32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Vesere</w:t>
            </w:r>
          </w:p>
        </w:tc>
      </w:tr>
      <w:tr w:rsidR="00733864" w:rsidRPr="00164D2F" w14:paraId="3AAF6E14" w14:textId="77777777" w:rsidTr="008004BA">
        <w:trPr>
          <w:cantSplit/>
        </w:trPr>
        <w:tc>
          <w:tcPr>
            <w:tcW w:w="5037" w:type="dxa"/>
          </w:tcPr>
          <w:p w14:paraId="3009F065" w14:textId="30AD9D06" w:rsidR="00733864" w:rsidRDefault="00733864" w:rsidP="00CD115E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Ministru prezident</w:t>
            </w:r>
            <w:r w:rsidR="002B05F5">
              <w:rPr>
                <w:rFonts w:ascii="Times New Roman" w:hAnsi="Times New Roman"/>
                <w:szCs w:val="28"/>
                <w:lang w:eastAsia="lv-LV"/>
              </w:rPr>
              <w:t>a</w:t>
            </w:r>
            <w:r>
              <w:rPr>
                <w:rFonts w:ascii="Times New Roman" w:hAnsi="Times New Roman"/>
                <w:szCs w:val="28"/>
                <w:lang w:eastAsia="lv-LV"/>
              </w:rPr>
              <w:t xml:space="preserve"> birojs</w:t>
            </w:r>
          </w:p>
        </w:tc>
        <w:tc>
          <w:tcPr>
            <w:tcW w:w="527" w:type="dxa"/>
          </w:tcPr>
          <w:p w14:paraId="08580F76" w14:textId="7FC2FB2B" w:rsidR="00733864" w:rsidRDefault="00733864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555E142" w14:textId="43C0346F" w:rsidR="00733864" w:rsidRDefault="00733864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Draviņš</w:t>
            </w:r>
          </w:p>
        </w:tc>
      </w:tr>
      <w:tr w:rsidR="00CD115E" w:rsidRPr="00164D2F" w14:paraId="4E1013B0" w14:textId="77777777" w:rsidTr="008004BA">
        <w:trPr>
          <w:cantSplit/>
        </w:trPr>
        <w:tc>
          <w:tcPr>
            <w:tcW w:w="5037" w:type="dxa"/>
          </w:tcPr>
          <w:p w14:paraId="6F01992E" w14:textId="5D2AD32C" w:rsidR="00CD115E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B5E79C4" w14:textId="76EC2A97" w:rsidR="00CD115E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62721803" w14:textId="7906049E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115E" w:rsidRPr="00164D2F" w14:paraId="50F56D7C" w14:textId="77777777" w:rsidTr="008004BA">
        <w:trPr>
          <w:cantSplit/>
        </w:trPr>
        <w:tc>
          <w:tcPr>
            <w:tcW w:w="5037" w:type="dxa"/>
          </w:tcPr>
          <w:p w14:paraId="48A7A4F8" w14:textId="070715B4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2708832" w14:textId="77777777" w:rsidR="00CD115E" w:rsidRPr="008004BA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225D8A8" w14:textId="4EF4239D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115E" w:rsidRPr="00164D2F" w14:paraId="29A1A34D" w14:textId="77777777" w:rsidTr="008004BA">
        <w:trPr>
          <w:cantSplit/>
        </w:trPr>
        <w:tc>
          <w:tcPr>
            <w:tcW w:w="5037" w:type="dxa"/>
          </w:tcPr>
          <w:p w14:paraId="395D5321" w14:textId="492CACEB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C4ADA2D" w14:textId="77777777" w:rsidR="00CD115E" w:rsidRPr="008004BA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6EA0CB3C" w14:textId="35D861CC" w:rsidR="00CD115E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115E" w:rsidRPr="00164D2F" w14:paraId="3B6A080A" w14:textId="77777777" w:rsidTr="008004BA">
        <w:trPr>
          <w:cantSplit/>
        </w:trPr>
        <w:tc>
          <w:tcPr>
            <w:tcW w:w="5037" w:type="dxa"/>
          </w:tcPr>
          <w:p w14:paraId="5310B061" w14:textId="77777777" w:rsidR="00CD115E" w:rsidRPr="008004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CD115E" w:rsidRPr="008004BA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60F53E75" w14:textId="77777777" w:rsidR="00CD115E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D115E" w:rsidRPr="001D03BA" w14:paraId="66985BE2" w14:textId="77777777" w:rsidTr="008004BA">
        <w:trPr>
          <w:cantSplit/>
        </w:trPr>
        <w:tc>
          <w:tcPr>
            <w:tcW w:w="5037" w:type="dxa"/>
            <w:hideMark/>
          </w:tcPr>
          <w:p w14:paraId="53FA4133" w14:textId="77777777" w:rsidR="00CD115E" w:rsidRPr="001D03BA" w:rsidRDefault="00CD115E" w:rsidP="00CD115E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CD115E" w:rsidRPr="00014B75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31FDD679" w:rsidR="00CD115E" w:rsidRPr="00014B75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D115E" w:rsidRPr="001D03BA" w14:paraId="1F37DC9D" w14:textId="77777777" w:rsidTr="008004BA">
        <w:trPr>
          <w:cantSplit/>
        </w:trPr>
        <w:tc>
          <w:tcPr>
            <w:tcW w:w="5037" w:type="dxa"/>
            <w:hideMark/>
          </w:tcPr>
          <w:p w14:paraId="7E09CF2E" w14:textId="7EBF240A" w:rsidR="00CD115E" w:rsidRPr="001D03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5A911CCE" w:rsidR="00CD115E" w:rsidRPr="001D03BA" w:rsidRDefault="00404536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320CE0B5" w:rsidR="00CD115E" w:rsidRPr="00A053F8" w:rsidRDefault="00404536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CD115E" w:rsidRPr="001D03BA" w14:paraId="28BB99E4" w14:textId="77777777" w:rsidTr="008004BA">
        <w:trPr>
          <w:cantSplit/>
        </w:trPr>
        <w:tc>
          <w:tcPr>
            <w:tcW w:w="5037" w:type="dxa"/>
          </w:tcPr>
          <w:p w14:paraId="1BF2F25B" w14:textId="77777777" w:rsidR="00CD115E" w:rsidRPr="001D03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CD115E" w:rsidRPr="001D03BA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CD115E" w:rsidRPr="001D03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D115E" w:rsidRPr="001D03BA" w14:paraId="14FFD816" w14:textId="77777777" w:rsidTr="008004BA">
        <w:trPr>
          <w:cantSplit/>
        </w:trPr>
        <w:tc>
          <w:tcPr>
            <w:tcW w:w="5037" w:type="dxa"/>
            <w:hideMark/>
          </w:tcPr>
          <w:p w14:paraId="42BFF7C1" w14:textId="3DBCC9BA" w:rsidR="00CD115E" w:rsidRPr="001D03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9:30</w:t>
            </w:r>
          </w:p>
        </w:tc>
        <w:tc>
          <w:tcPr>
            <w:tcW w:w="527" w:type="dxa"/>
          </w:tcPr>
          <w:p w14:paraId="59906CA5" w14:textId="77777777" w:rsidR="00CD115E" w:rsidRPr="001D03BA" w:rsidRDefault="00CD115E" w:rsidP="00CD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CD115E" w:rsidRPr="001D03BA" w:rsidRDefault="00CD115E" w:rsidP="00CD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E3053E6" w14:textId="77777777" w:rsidR="005022C8" w:rsidRDefault="005022C8" w:rsidP="00DB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C8ACBA" w14:textId="77777777" w:rsidR="00D92857" w:rsidRPr="00D92857" w:rsidRDefault="00D92857" w:rsidP="00A23B25">
      <w:pPr>
        <w:spacing w:line="256" w:lineRule="auto"/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 w:rsidRPr="00D92857">
        <w:rPr>
          <w:rFonts w:ascii="Times New Roman" w:hAnsi="Times New Roman" w:cs="Times New Roman"/>
          <w:b/>
          <w:bCs/>
          <w:sz w:val="28"/>
          <w:szCs w:val="28"/>
        </w:rPr>
        <w:t>Latvijas Nacionālā enerģētikas un klimata plāna projekta sagatavošanas gaita un progress pasākumu izstrādē</w:t>
      </w:r>
    </w:p>
    <w:p w14:paraId="6AD4E1DB" w14:textId="4B36D4C1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5D4133DD" w:rsidR="00AC7C26" w:rsidRPr="00381D35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1D35">
        <w:rPr>
          <w:rFonts w:ascii="Times New Roman" w:hAnsi="Times New Roman"/>
          <w:sz w:val="24"/>
          <w:szCs w:val="24"/>
        </w:rPr>
        <w:t>(</w:t>
      </w:r>
      <w:r w:rsidR="00381D35" w:rsidRPr="00381D35">
        <w:rPr>
          <w:rFonts w:ascii="Times New Roman" w:hAnsi="Times New Roman"/>
          <w:sz w:val="24"/>
          <w:szCs w:val="24"/>
        </w:rPr>
        <w:t>L.</w:t>
      </w:r>
      <w:r w:rsidR="00A23B25">
        <w:rPr>
          <w:rFonts w:ascii="Times New Roman" w:hAnsi="Times New Roman"/>
          <w:sz w:val="24"/>
          <w:szCs w:val="24"/>
        </w:rPr>
        <w:t> </w:t>
      </w:r>
      <w:r w:rsidR="00381D35" w:rsidRPr="00381D35">
        <w:rPr>
          <w:rFonts w:ascii="Times New Roman" w:hAnsi="Times New Roman"/>
          <w:sz w:val="24"/>
          <w:szCs w:val="24"/>
        </w:rPr>
        <w:t xml:space="preserve">Kurevska, </w:t>
      </w:r>
      <w:r w:rsidR="00266B6B">
        <w:rPr>
          <w:rFonts w:ascii="Times New Roman" w:hAnsi="Times New Roman"/>
          <w:sz w:val="24"/>
          <w:szCs w:val="24"/>
        </w:rPr>
        <w:t xml:space="preserve">N. Šmits, </w:t>
      </w:r>
      <w:r w:rsidR="00A23B25">
        <w:rPr>
          <w:rFonts w:ascii="Times New Roman" w:hAnsi="Times New Roman"/>
          <w:sz w:val="24"/>
          <w:szCs w:val="24"/>
        </w:rPr>
        <w:t>D. Arāja, L. </w:t>
      </w:r>
      <w:proofErr w:type="spellStart"/>
      <w:r w:rsidR="00A23B25">
        <w:rPr>
          <w:rFonts w:ascii="Times New Roman" w:hAnsi="Times New Roman"/>
          <w:sz w:val="24"/>
          <w:szCs w:val="24"/>
        </w:rPr>
        <w:t>Austrupe</w:t>
      </w:r>
      <w:proofErr w:type="spellEnd"/>
      <w:r w:rsidR="00A23B25">
        <w:rPr>
          <w:rFonts w:ascii="Times New Roman" w:hAnsi="Times New Roman"/>
          <w:sz w:val="24"/>
          <w:szCs w:val="24"/>
        </w:rPr>
        <w:t xml:space="preserve">, V. Valainis, E. Cilinskis, I. Bērziņa, R. Vesere, </w:t>
      </w:r>
      <w:r w:rsidR="006931B4" w:rsidRPr="00381D35">
        <w:rPr>
          <w:rFonts w:ascii="Times New Roman" w:hAnsi="Times New Roman"/>
          <w:sz w:val="24"/>
          <w:szCs w:val="24"/>
        </w:rPr>
        <w:t>K.</w:t>
      </w:r>
      <w:r w:rsidR="00A43134" w:rsidRPr="00381D35">
        <w:rPr>
          <w:rFonts w:ascii="Times New Roman" w:hAnsi="Times New Roman"/>
          <w:sz w:val="24"/>
          <w:szCs w:val="24"/>
        </w:rPr>
        <w:t> </w:t>
      </w:r>
      <w:r w:rsidR="006931B4" w:rsidRPr="00381D35">
        <w:rPr>
          <w:rFonts w:ascii="Times New Roman" w:hAnsi="Times New Roman"/>
          <w:sz w:val="24"/>
          <w:szCs w:val="24"/>
        </w:rPr>
        <w:t>Melnis</w:t>
      </w:r>
      <w:r w:rsidRPr="00381D35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17B2A062" w:rsidR="00EB6D37" w:rsidRDefault="00B657CF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AD3BDA">
        <w:rPr>
          <w:rFonts w:ascii="Times New Roman" w:hAnsi="Times New Roman"/>
          <w:sz w:val="28"/>
          <w:szCs w:val="28"/>
        </w:rPr>
        <w:t>Pieņemt zināšana</w:t>
      </w:r>
      <w:r w:rsidR="00EA5BC9">
        <w:rPr>
          <w:rFonts w:ascii="Times New Roman" w:hAnsi="Times New Roman"/>
          <w:sz w:val="28"/>
          <w:szCs w:val="28"/>
        </w:rPr>
        <w:t>i</w:t>
      </w:r>
      <w:r w:rsidR="00AD3BDA">
        <w:rPr>
          <w:rFonts w:ascii="Times New Roman" w:hAnsi="Times New Roman"/>
          <w:sz w:val="28"/>
          <w:szCs w:val="28"/>
        </w:rPr>
        <w:t xml:space="preserve"> Klimata un enerģētikas ministrijas pārstāves sniegto prezentāciju par </w:t>
      </w:r>
      <w:r w:rsidR="00AD3BDA" w:rsidRPr="000C79FC">
        <w:rPr>
          <w:rFonts w:ascii="Times New Roman" w:hAnsi="Times New Roman"/>
          <w:sz w:val="28"/>
          <w:szCs w:val="28"/>
        </w:rPr>
        <w:t xml:space="preserve">Latvijas Nacionālā enerģētikas un klimata plāna projekta </w:t>
      </w:r>
      <w:r w:rsidR="00AD3BDA">
        <w:rPr>
          <w:rFonts w:ascii="Times New Roman" w:hAnsi="Times New Roman"/>
          <w:sz w:val="28"/>
          <w:szCs w:val="28"/>
        </w:rPr>
        <w:t xml:space="preserve">(turpmāk – NEKP) </w:t>
      </w:r>
      <w:r w:rsidR="00F339EC">
        <w:rPr>
          <w:rFonts w:ascii="Times New Roman" w:hAnsi="Times New Roman"/>
          <w:sz w:val="28"/>
          <w:szCs w:val="28"/>
        </w:rPr>
        <w:t>aktualizētās</w:t>
      </w:r>
      <w:r w:rsidR="00AD3BDA" w:rsidRPr="000C79FC">
        <w:rPr>
          <w:rFonts w:ascii="Times New Roman" w:hAnsi="Times New Roman"/>
          <w:sz w:val="28"/>
          <w:szCs w:val="28"/>
        </w:rPr>
        <w:t xml:space="preserve"> versij</w:t>
      </w:r>
      <w:r w:rsidR="00AD3BDA">
        <w:rPr>
          <w:rFonts w:ascii="Times New Roman" w:hAnsi="Times New Roman"/>
          <w:sz w:val="28"/>
          <w:szCs w:val="28"/>
        </w:rPr>
        <w:t xml:space="preserve">as izstrādes progresu un </w:t>
      </w:r>
      <w:r w:rsidR="00AD3BDA" w:rsidRPr="000C79FC">
        <w:rPr>
          <w:rFonts w:ascii="Times New Roman" w:hAnsi="Times New Roman"/>
          <w:sz w:val="28"/>
          <w:szCs w:val="28"/>
        </w:rPr>
        <w:t>sadarbību ar partneriem plāna pre</w:t>
      </w:r>
      <w:r w:rsidR="00AD3BDA">
        <w:rPr>
          <w:rFonts w:ascii="Times New Roman" w:hAnsi="Times New Roman"/>
          <w:sz w:val="28"/>
          <w:szCs w:val="28"/>
        </w:rPr>
        <w:t>c</w:t>
      </w:r>
      <w:r w:rsidR="00AD3BDA" w:rsidRPr="000C79FC">
        <w:rPr>
          <w:rFonts w:ascii="Times New Roman" w:hAnsi="Times New Roman"/>
          <w:sz w:val="28"/>
          <w:szCs w:val="28"/>
        </w:rPr>
        <w:t>izēšanai</w:t>
      </w:r>
      <w:r>
        <w:rPr>
          <w:rFonts w:ascii="Times New Roman" w:hAnsi="Times New Roman"/>
          <w:sz w:val="28"/>
          <w:szCs w:val="28"/>
        </w:rPr>
        <w:t>.</w:t>
      </w:r>
    </w:p>
    <w:p w14:paraId="38D31D6D" w14:textId="7D814D35" w:rsidR="00AA47C2" w:rsidRDefault="00B657CF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A5BC9">
        <w:rPr>
          <w:rFonts w:ascii="Times New Roman" w:hAnsi="Times New Roman"/>
          <w:sz w:val="28"/>
          <w:szCs w:val="28"/>
        </w:rPr>
        <w:t>Pieņemt zināšanai nozaru ministriju sniegto informāciju par Nacionālā</w:t>
      </w:r>
      <w:r w:rsidR="00AA47C2">
        <w:rPr>
          <w:rFonts w:ascii="Times New Roman" w:hAnsi="Times New Roman"/>
          <w:sz w:val="28"/>
          <w:szCs w:val="28"/>
        </w:rPr>
        <w:t>s</w:t>
      </w:r>
      <w:r w:rsidR="00EA5BC9">
        <w:rPr>
          <w:rFonts w:ascii="Times New Roman" w:hAnsi="Times New Roman"/>
          <w:sz w:val="28"/>
          <w:szCs w:val="28"/>
        </w:rPr>
        <w:t xml:space="preserve"> enerģētikas un klimata padomes darba grupās </w:t>
      </w:r>
      <w:r w:rsidR="00AA47C2">
        <w:rPr>
          <w:rFonts w:ascii="Times New Roman" w:hAnsi="Times New Roman"/>
          <w:sz w:val="28"/>
          <w:szCs w:val="28"/>
        </w:rPr>
        <w:t>paveikto priekšlikumu izstrādē NEKP</w:t>
      </w:r>
      <w:r w:rsidR="00CA53A8" w:rsidRPr="00CA53A8">
        <w:rPr>
          <w:rFonts w:ascii="Times New Roman" w:hAnsi="Times New Roman"/>
          <w:sz w:val="28"/>
          <w:szCs w:val="28"/>
        </w:rPr>
        <w:t xml:space="preserve"> </w:t>
      </w:r>
      <w:r w:rsidR="00CA53A8">
        <w:rPr>
          <w:rFonts w:ascii="Times New Roman" w:hAnsi="Times New Roman"/>
          <w:sz w:val="28"/>
          <w:szCs w:val="28"/>
        </w:rPr>
        <w:t>precizēšanai</w:t>
      </w:r>
      <w:r w:rsidR="00AA47C2">
        <w:rPr>
          <w:rFonts w:ascii="Times New Roman" w:hAnsi="Times New Roman"/>
          <w:sz w:val="28"/>
          <w:szCs w:val="28"/>
        </w:rPr>
        <w:t>, tai skaitā:</w:t>
      </w:r>
    </w:p>
    <w:p w14:paraId="1A4D7D2D" w14:textId="69AA5C78" w:rsidR="00B657CF" w:rsidRDefault="00AA47C2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EA5BC9">
        <w:rPr>
          <w:rFonts w:ascii="Times New Roman" w:hAnsi="Times New Roman"/>
          <w:sz w:val="28"/>
          <w:szCs w:val="28"/>
        </w:rPr>
        <w:t xml:space="preserve">Klimata un enerģētikas ministrijas pārstāves sniegto informāciju par </w:t>
      </w:r>
      <w:r w:rsidR="00CA53A8">
        <w:rPr>
          <w:rFonts w:ascii="Times New Roman" w:hAnsi="Times New Roman"/>
          <w:sz w:val="28"/>
          <w:szCs w:val="28"/>
        </w:rPr>
        <w:t xml:space="preserve">sasniegtajiem rezultātiem un galvenajiem secinājumiem </w:t>
      </w:r>
      <w:r w:rsidR="00EA5BC9">
        <w:rPr>
          <w:rFonts w:ascii="Times New Roman" w:hAnsi="Times New Roman"/>
          <w:sz w:val="28"/>
          <w:szCs w:val="28"/>
        </w:rPr>
        <w:t xml:space="preserve">tās </w:t>
      </w:r>
      <w:r w:rsidR="00D611AD">
        <w:rPr>
          <w:rFonts w:ascii="Times New Roman" w:hAnsi="Times New Roman"/>
          <w:sz w:val="28"/>
          <w:szCs w:val="28"/>
        </w:rPr>
        <w:t>vadītajā</w:t>
      </w:r>
      <w:r>
        <w:rPr>
          <w:rFonts w:ascii="Times New Roman" w:hAnsi="Times New Roman"/>
          <w:sz w:val="28"/>
          <w:szCs w:val="28"/>
        </w:rPr>
        <w:t xml:space="preserve"> “Modelēšanas” darba grup</w:t>
      </w:r>
      <w:r w:rsidR="00CA53A8">
        <w:rPr>
          <w:rFonts w:ascii="Times New Roman" w:hAnsi="Times New Roman"/>
          <w:sz w:val="28"/>
          <w:szCs w:val="28"/>
        </w:rPr>
        <w:t>ā</w:t>
      </w:r>
      <w:r w:rsidR="00D611AD">
        <w:rPr>
          <w:rFonts w:ascii="Times New Roman" w:hAnsi="Times New Roman"/>
          <w:sz w:val="28"/>
          <w:szCs w:val="28"/>
        </w:rPr>
        <w:t xml:space="preserve"> (</w:t>
      </w:r>
      <w:r w:rsidR="008A411C">
        <w:rPr>
          <w:rFonts w:ascii="Times New Roman" w:hAnsi="Times New Roman"/>
          <w:sz w:val="28"/>
          <w:szCs w:val="28"/>
        </w:rPr>
        <w:t>notiek pastāvīgi</w:t>
      </w:r>
      <w:r w:rsidR="009715CD">
        <w:rPr>
          <w:rFonts w:ascii="Times New Roman" w:hAnsi="Times New Roman"/>
          <w:sz w:val="28"/>
          <w:szCs w:val="28"/>
        </w:rPr>
        <w:t>;</w:t>
      </w:r>
      <w:r w:rsidR="008A411C">
        <w:rPr>
          <w:rFonts w:ascii="Times New Roman" w:hAnsi="Times New Roman"/>
          <w:sz w:val="28"/>
          <w:szCs w:val="28"/>
        </w:rPr>
        <w:t xml:space="preserve"> </w:t>
      </w:r>
      <w:r w:rsidR="009715CD">
        <w:rPr>
          <w:rFonts w:ascii="Times New Roman" w:hAnsi="Times New Roman"/>
          <w:sz w:val="28"/>
          <w:szCs w:val="28"/>
        </w:rPr>
        <w:t xml:space="preserve">lai nodrošinātu pilnvērtīgu informācijas pieejamību modelēšanai, </w:t>
      </w:r>
      <w:r w:rsidR="008A411C">
        <w:rPr>
          <w:rFonts w:ascii="Times New Roman" w:hAnsi="Times New Roman"/>
          <w:sz w:val="28"/>
          <w:szCs w:val="28"/>
        </w:rPr>
        <w:t xml:space="preserve">darba grupas pārstāvji piedalās visās </w:t>
      </w:r>
      <w:r w:rsidR="00E90ACC">
        <w:rPr>
          <w:rFonts w:ascii="Times New Roman" w:hAnsi="Times New Roman"/>
          <w:sz w:val="28"/>
          <w:szCs w:val="28"/>
        </w:rPr>
        <w:t xml:space="preserve">ministriju </w:t>
      </w:r>
      <w:r w:rsidR="008A411C">
        <w:rPr>
          <w:rFonts w:ascii="Times New Roman" w:hAnsi="Times New Roman"/>
          <w:sz w:val="28"/>
          <w:szCs w:val="28"/>
        </w:rPr>
        <w:t>koordinētajās darba grupās</w:t>
      </w:r>
      <w:r w:rsidR="009715CD">
        <w:rPr>
          <w:rFonts w:ascii="Times New Roman" w:hAnsi="Times New Roman"/>
          <w:sz w:val="28"/>
          <w:szCs w:val="28"/>
        </w:rPr>
        <w:t>;</w:t>
      </w:r>
      <w:r w:rsidR="008A411C">
        <w:rPr>
          <w:rFonts w:ascii="Times New Roman" w:hAnsi="Times New Roman"/>
          <w:sz w:val="28"/>
          <w:szCs w:val="28"/>
        </w:rPr>
        <w:t xml:space="preserve"> </w:t>
      </w:r>
      <w:r w:rsidR="009715CD">
        <w:rPr>
          <w:rFonts w:ascii="Times New Roman" w:hAnsi="Times New Roman"/>
          <w:sz w:val="28"/>
          <w:szCs w:val="28"/>
        </w:rPr>
        <w:t xml:space="preserve">nākošais aktīvais darba posms </w:t>
      </w:r>
      <w:r w:rsidR="008A411C">
        <w:rPr>
          <w:rFonts w:ascii="Times New Roman" w:hAnsi="Times New Roman"/>
          <w:sz w:val="28"/>
          <w:szCs w:val="28"/>
        </w:rPr>
        <w:t>pēc 10. marta</w:t>
      </w:r>
      <w:r w:rsidR="00DE594E">
        <w:rPr>
          <w:rFonts w:ascii="Times New Roman" w:hAnsi="Times New Roman"/>
          <w:sz w:val="28"/>
          <w:szCs w:val="28"/>
        </w:rPr>
        <w:t xml:space="preserve">, </w:t>
      </w:r>
      <w:r w:rsidR="00430BBE">
        <w:rPr>
          <w:rFonts w:ascii="Times New Roman" w:hAnsi="Times New Roman"/>
          <w:sz w:val="28"/>
          <w:szCs w:val="28"/>
        </w:rPr>
        <w:t xml:space="preserve">apstrādājot </w:t>
      </w:r>
      <w:r w:rsidR="004068C4">
        <w:rPr>
          <w:rFonts w:ascii="Times New Roman" w:hAnsi="Times New Roman"/>
          <w:sz w:val="28"/>
          <w:szCs w:val="28"/>
        </w:rPr>
        <w:t>saņemto</w:t>
      </w:r>
      <w:r w:rsidR="00430BBE">
        <w:rPr>
          <w:rFonts w:ascii="Times New Roman" w:hAnsi="Times New Roman"/>
          <w:sz w:val="28"/>
          <w:szCs w:val="28"/>
        </w:rPr>
        <w:t>s</w:t>
      </w:r>
      <w:r w:rsidR="004068C4">
        <w:rPr>
          <w:rFonts w:ascii="Times New Roman" w:hAnsi="Times New Roman"/>
          <w:sz w:val="28"/>
          <w:szCs w:val="28"/>
        </w:rPr>
        <w:t xml:space="preserve"> </w:t>
      </w:r>
      <w:r w:rsidR="00F80B2F">
        <w:rPr>
          <w:rFonts w:ascii="Times New Roman" w:hAnsi="Times New Roman"/>
          <w:sz w:val="28"/>
          <w:szCs w:val="28"/>
        </w:rPr>
        <w:t xml:space="preserve">papildu </w:t>
      </w:r>
      <w:r w:rsidR="00233E46">
        <w:rPr>
          <w:rFonts w:ascii="Times New Roman" w:hAnsi="Times New Roman"/>
          <w:sz w:val="28"/>
          <w:szCs w:val="28"/>
        </w:rPr>
        <w:t>pasākumu</w:t>
      </w:r>
      <w:r w:rsidR="00430BBE">
        <w:rPr>
          <w:rFonts w:ascii="Times New Roman" w:hAnsi="Times New Roman"/>
          <w:sz w:val="28"/>
          <w:szCs w:val="28"/>
        </w:rPr>
        <w:t>s</w:t>
      </w:r>
      <w:r w:rsidR="004068C4">
        <w:rPr>
          <w:rFonts w:ascii="Times New Roman" w:hAnsi="Times New Roman"/>
          <w:sz w:val="28"/>
          <w:szCs w:val="28"/>
        </w:rPr>
        <w:t xml:space="preserve"> </w:t>
      </w:r>
      <w:r w:rsidR="00DE594E">
        <w:rPr>
          <w:rFonts w:ascii="Times New Roman" w:hAnsi="Times New Roman"/>
          <w:sz w:val="28"/>
          <w:szCs w:val="28"/>
        </w:rPr>
        <w:t xml:space="preserve">un </w:t>
      </w:r>
      <w:r w:rsidR="00430BBE">
        <w:rPr>
          <w:rFonts w:ascii="Times New Roman" w:hAnsi="Times New Roman"/>
          <w:sz w:val="28"/>
          <w:szCs w:val="28"/>
        </w:rPr>
        <w:t xml:space="preserve">to iestrāde </w:t>
      </w:r>
      <w:r w:rsidR="008A411C">
        <w:rPr>
          <w:rFonts w:ascii="Times New Roman" w:hAnsi="Times New Roman"/>
          <w:sz w:val="28"/>
          <w:szCs w:val="28"/>
        </w:rPr>
        <w:t>VEM mode</w:t>
      </w:r>
      <w:r w:rsidR="00430BBE">
        <w:rPr>
          <w:rFonts w:ascii="Times New Roman" w:hAnsi="Times New Roman"/>
          <w:sz w:val="28"/>
          <w:szCs w:val="28"/>
        </w:rPr>
        <w:t>lī</w:t>
      </w:r>
      <w:r w:rsidR="008A411C">
        <w:rPr>
          <w:rFonts w:ascii="Times New Roman" w:hAnsi="Times New Roman"/>
          <w:sz w:val="28"/>
          <w:szCs w:val="28"/>
        </w:rPr>
        <w:t>;</w:t>
      </w:r>
      <w:r w:rsidR="00D611AD">
        <w:rPr>
          <w:rFonts w:ascii="Times New Roman" w:hAnsi="Times New Roman"/>
          <w:sz w:val="28"/>
          <w:szCs w:val="28"/>
        </w:rPr>
        <w:t xml:space="preserve"> </w:t>
      </w:r>
      <w:r w:rsidR="006977DC">
        <w:rPr>
          <w:rFonts w:ascii="Times New Roman" w:hAnsi="Times New Roman"/>
          <w:sz w:val="28"/>
          <w:szCs w:val="28"/>
        </w:rPr>
        <w:t xml:space="preserve">darbs pie </w:t>
      </w:r>
      <w:r w:rsidR="008A411C">
        <w:rPr>
          <w:rFonts w:ascii="Times New Roman" w:hAnsi="Times New Roman"/>
          <w:sz w:val="28"/>
          <w:szCs w:val="28"/>
        </w:rPr>
        <w:t>atkritumu nozares ietveršana modelēšanā</w:t>
      </w:r>
      <w:r w:rsidR="00F80B2F">
        <w:rPr>
          <w:rFonts w:ascii="Times New Roman" w:hAnsi="Times New Roman"/>
          <w:sz w:val="28"/>
          <w:szCs w:val="28"/>
        </w:rPr>
        <w:t>,</w:t>
      </w:r>
      <w:r w:rsidR="008A411C">
        <w:rPr>
          <w:rFonts w:ascii="Times New Roman" w:hAnsi="Times New Roman"/>
          <w:sz w:val="28"/>
          <w:szCs w:val="28"/>
        </w:rPr>
        <w:t xml:space="preserve"> </w:t>
      </w:r>
      <w:r w:rsidR="004F6725">
        <w:rPr>
          <w:rFonts w:ascii="Times New Roman" w:hAnsi="Times New Roman"/>
          <w:sz w:val="28"/>
          <w:szCs w:val="28"/>
        </w:rPr>
        <w:t xml:space="preserve">lai izvērtētu </w:t>
      </w:r>
      <w:r w:rsidR="008A411C">
        <w:rPr>
          <w:rFonts w:ascii="Times New Roman" w:hAnsi="Times New Roman"/>
          <w:sz w:val="28"/>
          <w:szCs w:val="28"/>
        </w:rPr>
        <w:t>atkritumu izmanto</w:t>
      </w:r>
      <w:r w:rsidR="00430BBE">
        <w:rPr>
          <w:rFonts w:ascii="Times New Roman" w:hAnsi="Times New Roman"/>
          <w:sz w:val="28"/>
          <w:szCs w:val="28"/>
        </w:rPr>
        <w:t>šan</w:t>
      </w:r>
      <w:r w:rsidR="004F6725">
        <w:rPr>
          <w:rFonts w:ascii="Times New Roman" w:hAnsi="Times New Roman"/>
          <w:sz w:val="28"/>
          <w:szCs w:val="28"/>
        </w:rPr>
        <w:t>u</w:t>
      </w:r>
      <w:r w:rsidR="008A411C">
        <w:rPr>
          <w:rFonts w:ascii="Times New Roman" w:hAnsi="Times New Roman"/>
          <w:sz w:val="28"/>
          <w:szCs w:val="28"/>
        </w:rPr>
        <w:t xml:space="preserve"> kā alternatīvu resursu</w:t>
      </w:r>
      <w:r w:rsidR="004E4B2C">
        <w:rPr>
          <w:rFonts w:ascii="Times New Roman" w:hAnsi="Times New Roman"/>
          <w:sz w:val="28"/>
          <w:szCs w:val="28"/>
        </w:rPr>
        <w:t xml:space="preserve"> </w:t>
      </w:r>
      <w:r w:rsidR="006977DC">
        <w:rPr>
          <w:rFonts w:ascii="Times New Roman" w:hAnsi="Times New Roman"/>
          <w:sz w:val="28"/>
          <w:szCs w:val="28"/>
        </w:rPr>
        <w:t xml:space="preserve">un </w:t>
      </w:r>
      <w:r w:rsidR="00C666B7">
        <w:rPr>
          <w:rFonts w:ascii="Times New Roman" w:hAnsi="Times New Roman"/>
          <w:sz w:val="28"/>
          <w:szCs w:val="28"/>
        </w:rPr>
        <w:t xml:space="preserve">tā </w:t>
      </w:r>
      <w:r w:rsidR="004E4B2C">
        <w:rPr>
          <w:rFonts w:ascii="Times New Roman" w:hAnsi="Times New Roman"/>
          <w:sz w:val="28"/>
          <w:szCs w:val="28"/>
        </w:rPr>
        <w:t>potenciālie virzieni</w:t>
      </w:r>
      <w:r w:rsidR="00CA53A8">
        <w:rPr>
          <w:rFonts w:ascii="Times New Roman" w:hAnsi="Times New Roman"/>
          <w:sz w:val="28"/>
          <w:szCs w:val="28"/>
        </w:rPr>
        <w:t>)</w:t>
      </w:r>
      <w:r w:rsidR="00EA5BC9">
        <w:rPr>
          <w:rFonts w:ascii="Times New Roman" w:hAnsi="Times New Roman"/>
          <w:sz w:val="28"/>
          <w:szCs w:val="28"/>
        </w:rPr>
        <w:t xml:space="preserve"> </w:t>
      </w:r>
      <w:r w:rsidR="008A411C">
        <w:rPr>
          <w:rFonts w:ascii="Times New Roman" w:hAnsi="Times New Roman"/>
          <w:sz w:val="28"/>
          <w:szCs w:val="28"/>
        </w:rPr>
        <w:t>un Enerģētikas darba grupā (pirmā sanāksme notikusi janvārī</w:t>
      </w:r>
      <w:r w:rsidR="00F80B2F">
        <w:rPr>
          <w:rFonts w:ascii="Times New Roman" w:hAnsi="Times New Roman"/>
          <w:sz w:val="28"/>
          <w:szCs w:val="28"/>
        </w:rPr>
        <w:t xml:space="preserve">, </w:t>
      </w:r>
      <w:r w:rsidR="006977DC">
        <w:rPr>
          <w:rFonts w:ascii="Times New Roman" w:hAnsi="Times New Roman"/>
          <w:sz w:val="28"/>
          <w:szCs w:val="28"/>
        </w:rPr>
        <w:t xml:space="preserve">kurā </w:t>
      </w:r>
      <w:r w:rsidR="00D85024">
        <w:rPr>
          <w:rFonts w:ascii="Times New Roman" w:hAnsi="Times New Roman"/>
          <w:sz w:val="28"/>
          <w:szCs w:val="28"/>
        </w:rPr>
        <w:t xml:space="preserve">nozare </w:t>
      </w:r>
      <w:r w:rsidR="006977DC">
        <w:rPr>
          <w:rFonts w:ascii="Times New Roman" w:hAnsi="Times New Roman"/>
          <w:sz w:val="28"/>
          <w:szCs w:val="28"/>
        </w:rPr>
        <w:t>iepazīstinā</w:t>
      </w:r>
      <w:r w:rsidR="00D85024">
        <w:rPr>
          <w:rFonts w:ascii="Times New Roman" w:hAnsi="Times New Roman"/>
          <w:sz w:val="28"/>
          <w:szCs w:val="28"/>
        </w:rPr>
        <w:t>t</w:t>
      </w:r>
      <w:r w:rsidR="006977DC">
        <w:rPr>
          <w:rFonts w:ascii="Times New Roman" w:hAnsi="Times New Roman"/>
          <w:sz w:val="28"/>
          <w:szCs w:val="28"/>
        </w:rPr>
        <w:t xml:space="preserve">a </w:t>
      </w:r>
      <w:r w:rsidR="009715CD">
        <w:rPr>
          <w:rFonts w:ascii="Times New Roman" w:hAnsi="Times New Roman"/>
          <w:sz w:val="28"/>
          <w:szCs w:val="28"/>
        </w:rPr>
        <w:t>ar dar</w:t>
      </w:r>
      <w:r w:rsidR="006977DC">
        <w:rPr>
          <w:rFonts w:ascii="Times New Roman" w:hAnsi="Times New Roman"/>
          <w:sz w:val="28"/>
          <w:szCs w:val="28"/>
        </w:rPr>
        <w:t>ām</w:t>
      </w:r>
      <w:r w:rsidR="008D1B66">
        <w:rPr>
          <w:rFonts w:ascii="Times New Roman" w:hAnsi="Times New Roman"/>
          <w:sz w:val="28"/>
          <w:szCs w:val="28"/>
        </w:rPr>
        <w:t>o NEKP</w:t>
      </w:r>
      <w:r w:rsidR="009715CD">
        <w:rPr>
          <w:rFonts w:ascii="Times New Roman" w:hAnsi="Times New Roman"/>
          <w:sz w:val="28"/>
          <w:szCs w:val="28"/>
        </w:rPr>
        <w:t>;</w:t>
      </w:r>
      <w:r w:rsidR="00430BBE">
        <w:rPr>
          <w:rFonts w:ascii="Times New Roman" w:hAnsi="Times New Roman"/>
          <w:sz w:val="28"/>
          <w:szCs w:val="28"/>
        </w:rPr>
        <w:t xml:space="preserve"> </w:t>
      </w:r>
      <w:r w:rsidR="006977DC">
        <w:rPr>
          <w:rFonts w:ascii="Times New Roman" w:hAnsi="Times New Roman"/>
          <w:sz w:val="28"/>
          <w:szCs w:val="28"/>
        </w:rPr>
        <w:t xml:space="preserve">identificēta </w:t>
      </w:r>
      <w:r w:rsidR="00F80B2F">
        <w:rPr>
          <w:rFonts w:ascii="Times New Roman" w:hAnsi="Times New Roman"/>
          <w:sz w:val="28"/>
          <w:szCs w:val="28"/>
        </w:rPr>
        <w:t>nepieciešamība pēc citu nozaru attīstības plāniem, kas skar</w:t>
      </w:r>
      <w:r w:rsidR="009715CD">
        <w:rPr>
          <w:rFonts w:ascii="Times New Roman" w:hAnsi="Times New Roman"/>
          <w:sz w:val="28"/>
          <w:szCs w:val="28"/>
        </w:rPr>
        <w:t xml:space="preserve"> elektroenerģij</w:t>
      </w:r>
      <w:r w:rsidR="00430BBE">
        <w:rPr>
          <w:rFonts w:ascii="Times New Roman" w:hAnsi="Times New Roman"/>
          <w:sz w:val="28"/>
          <w:szCs w:val="28"/>
        </w:rPr>
        <w:t>u</w:t>
      </w:r>
      <w:r w:rsidR="00233E46">
        <w:rPr>
          <w:rFonts w:ascii="Times New Roman" w:hAnsi="Times New Roman"/>
          <w:sz w:val="28"/>
          <w:szCs w:val="28"/>
        </w:rPr>
        <w:t xml:space="preserve">, lai ļautu sadales operatoriem </w:t>
      </w:r>
      <w:r w:rsidR="00D611AD">
        <w:rPr>
          <w:rFonts w:ascii="Times New Roman" w:hAnsi="Times New Roman"/>
          <w:sz w:val="28"/>
          <w:szCs w:val="28"/>
        </w:rPr>
        <w:t>pielāgot</w:t>
      </w:r>
      <w:r w:rsidR="004E4B2C">
        <w:rPr>
          <w:rFonts w:ascii="Times New Roman" w:hAnsi="Times New Roman"/>
          <w:sz w:val="28"/>
          <w:szCs w:val="28"/>
        </w:rPr>
        <w:t xml:space="preserve"> savus attīstības plānus ar tautsaimniecības plāniem</w:t>
      </w:r>
      <w:r w:rsidR="00F80B2F">
        <w:rPr>
          <w:rFonts w:ascii="Times New Roman" w:hAnsi="Times New Roman"/>
          <w:sz w:val="28"/>
          <w:szCs w:val="28"/>
        </w:rPr>
        <w:t xml:space="preserve">; </w:t>
      </w:r>
      <w:r w:rsidR="00D85024">
        <w:rPr>
          <w:rFonts w:ascii="Times New Roman" w:hAnsi="Times New Roman"/>
          <w:sz w:val="28"/>
          <w:szCs w:val="28"/>
        </w:rPr>
        <w:t xml:space="preserve">identificēti jautājumi saistībā ar </w:t>
      </w:r>
      <w:r w:rsidR="00F80B2F">
        <w:rPr>
          <w:rFonts w:ascii="Times New Roman" w:hAnsi="Times New Roman"/>
          <w:sz w:val="28"/>
          <w:szCs w:val="28"/>
        </w:rPr>
        <w:t>dabasgāz</w:t>
      </w:r>
      <w:r w:rsidR="00D85024">
        <w:rPr>
          <w:rFonts w:ascii="Times New Roman" w:hAnsi="Times New Roman"/>
          <w:sz w:val="28"/>
          <w:szCs w:val="28"/>
        </w:rPr>
        <w:t xml:space="preserve">i </w:t>
      </w:r>
      <w:r w:rsidR="008D1B66">
        <w:rPr>
          <w:rFonts w:ascii="Times New Roman" w:hAnsi="Times New Roman"/>
          <w:sz w:val="28"/>
          <w:szCs w:val="28"/>
        </w:rPr>
        <w:t>klimata neitralitātes sasniegšan</w:t>
      </w:r>
      <w:r w:rsidR="00D85024">
        <w:rPr>
          <w:rFonts w:ascii="Times New Roman" w:hAnsi="Times New Roman"/>
          <w:sz w:val="28"/>
          <w:szCs w:val="28"/>
        </w:rPr>
        <w:t>ai</w:t>
      </w:r>
      <w:r w:rsidR="00F80B2F">
        <w:rPr>
          <w:rFonts w:ascii="Times New Roman" w:hAnsi="Times New Roman"/>
          <w:sz w:val="28"/>
          <w:szCs w:val="28"/>
        </w:rPr>
        <w:t>; nākamā darba grupa 2</w:t>
      </w:r>
      <w:r w:rsidR="00ED1236">
        <w:rPr>
          <w:rFonts w:ascii="Times New Roman" w:hAnsi="Times New Roman"/>
          <w:sz w:val="28"/>
          <w:szCs w:val="28"/>
        </w:rPr>
        <w:t>8</w:t>
      </w:r>
      <w:r w:rsidR="00F80B2F">
        <w:rPr>
          <w:rFonts w:ascii="Times New Roman" w:hAnsi="Times New Roman"/>
          <w:sz w:val="28"/>
          <w:szCs w:val="28"/>
        </w:rPr>
        <w:t>.0</w:t>
      </w:r>
      <w:r w:rsidR="004E4B2C">
        <w:rPr>
          <w:rFonts w:ascii="Times New Roman" w:hAnsi="Times New Roman"/>
          <w:sz w:val="28"/>
          <w:szCs w:val="28"/>
        </w:rPr>
        <w:t>2</w:t>
      </w:r>
      <w:r w:rsidR="00F80B2F">
        <w:rPr>
          <w:rFonts w:ascii="Times New Roman" w:hAnsi="Times New Roman"/>
          <w:sz w:val="28"/>
          <w:szCs w:val="28"/>
        </w:rPr>
        <w:t>.</w:t>
      </w:r>
      <w:r w:rsidR="008D1B66">
        <w:rPr>
          <w:rFonts w:ascii="Times New Roman" w:hAnsi="Times New Roman"/>
          <w:sz w:val="28"/>
          <w:szCs w:val="28"/>
        </w:rPr>
        <w:t>2024</w:t>
      </w:r>
      <w:r w:rsidR="00D85024">
        <w:rPr>
          <w:rFonts w:ascii="Times New Roman" w:hAnsi="Times New Roman"/>
          <w:sz w:val="28"/>
          <w:szCs w:val="28"/>
        </w:rPr>
        <w:t xml:space="preserve">., kurā plānots </w:t>
      </w:r>
      <w:r w:rsidR="00966CFE">
        <w:rPr>
          <w:rFonts w:ascii="Times New Roman" w:hAnsi="Times New Roman"/>
          <w:sz w:val="28"/>
          <w:szCs w:val="28"/>
        </w:rPr>
        <w:t>skatīt jautājumus saistībā ar</w:t>
      </w:r>
      <w:r w:rsidR="00F80B2F">
        <w:rPr>
          <w:rFonts w:ascii="Times New Roman" w:hAnsi="Times New Roman"/>
          <w:sz w:val="28"/>
          <w:szCs w:val="28"/>
        </w:rPr>
        <w:t xml:space="preserve"> maz</w:t>
      </w:r>
      <w:r w:rsidR="00D85024">
        <w:rPr>
          <w:rFonts w:ascii="Times New Roman" w:hAnsi="Times New Roman"/>
          <w:sz w:val="28"/>
          <w:szCs w:val="28"/>
        </w:rPr>
        <w:t>o</w:t>
      </w:r>
      <w:r w:rsidR="00F80B2F">
        <w:rPr>
          <w:rFonts w:ascii="Times New Roman" w:hAnsi="Times New Roman"/>
          <w:sz w:val="28"/>
          <w:szCs w:val="28"/>
        </w:rPr>
        <w:t xml:space="preserve"> HES</w:t>
      </w:r>
      <w:r w:rsidR="004E4B2C">
        <w:rPr>
          <w:rFonts w:ascii="Times New Roman" w:hAnsi="Times New Roman"/>
          <w:sz w:val="28"/>
          <w:szCs w:val="28"/>
        </w:rPr>
        <w:t xml:space="preserve"> lom</w:t>
      </w:r>
      <w:r w:rsidR="00966CFE">
        <w:rPr>
          <w:rFonts w:ascii="Times New Roman" w:hAnsi="Times New Roman"/>
          <w:sz w:val="28"/>
          <w:szCs w:val="28"/>
        </w:rPr>
        <w:t>u</w:t>
      </w:r>
      <w:r w:rsidR="004E4B2C">
        <w:rPr>
          <w:rFonts w:ascii="Times New Roman" w:hAnsi="Times New Roman"/>
          <w:sz w:val="28"/>
          <w:szCs w:val="28"/>
        </w:rPr>
        <w:t xml:space="preserve"> energodrošībai; par enerģ</w:t>
      </w:r>
      <w:r w:rsidR="006977DC">
        <w:rPr>
          <w:rFonts w:ascii="Times New Roman" w:hAnsi="Times New Roman"/>
          <w:sz w:val="28"/>
          <w:szCs w:val="28"/>
        </w:rPr>
        <w:t>ē</w:t>
      </w:r>
      <w:r w:rsidR="004E4B2C">
        <w:rPr>
          <w:rFonts w:ascii="Times New Roman" w:hAnsi="Times New Roman"/>
          <w:sz w:val="28"/>
          <w:szCs w:val="28"/>
        </w:rPr>
        <w:t>tik</w:t>
      </w:r>
      <w:r w:rsidR="00C666B7">
        <w:rPr>
          <w:rFonts w:ascii="Times New Roman" w:hAnsi="Times New Roman"/>
          <w:sz w:val="28"/>
          <w:szCs w:val="28"/>
        </w:rPr>
        <w:t>as sektoru</w:t>
      </w:r>
      <w:r w:rsidR="00F80B2F">
        <w:rPr>
          <w:rFonts w:ascii="Times New Roman" w:hAnsi="Times New Roman"/>
          <w:sz w:val="28"/>
          <w:szCs w:val="28"/>
        </w:rPr>
        <w:t xml:space="preserve"> </w:t>
      </w:r>
      <w:r w:rsidR="00C666B7">
        <w:rPr>
          <w:rFonts w:ascii="Times New Roman" w:hAnsi="Times New Roman"/>
          <w:sz w:val="28"/>
          <w:szCs w:val="28"/>
        </w:rPr>
        <w:t>NEKP</w:t>
      </w:r>
      <w:r w:rsidR="00C666B7" w:rsidRPr="00CA53A8">
        <w:rPr>
          <w:rFonts w:ascii="Times New Roman" w:hAnsi="Times New Roman"/>
          <w:sz w:val="28"/>
          <w:szCs w:val="28"/>
        </w:rPr>
        <w:t xml:space="preserve"> </w:t>
      </w:r>
      <w:r w:rsidR="00C666B7">
        <w:rPr>
          <w:rFonts w:ascii="Times New Roman" w:hAnsi="Times New Roman"/>
          <w:sz w:val="28"/>
          <w:szCs w:val="28"/>
        </w:rPr>
        <w:t xml:space="preserve">precizēšanai </w:t>
      </w:r>
      <w:r w:rsidR="00D85024">
        <w:rPr>
          <w:rFonts w:ascii="Times New Roman" w:hAnsi="Times New Roman"/>
          <w:sz w:val="28"/>
          <w:szCs w:val="28"/>
        </w:rPr>
        <w:t xml:space="preserve">saņemti priekšlikumi </w:t>
      </w:r>
      <w:r w:rsidR="004E4B2C">
        <w:rPr>
          <w:rFonts w:ascii="Times New Roman" w:hAnsi="Times New Roman"/>
          <w:sz w:val="28"/>
          <w:szCs w:val="28"/>
        </w:rPr>
        <w:t>gan no ražotājiem, gan sistēmas operatoriem</w:t>
      </w:r>
      <w:r w:rsidR="008A411C">
        <w:rPr>
          <w:rFonts w:ascii="Times New Roman" w:hAnsi="Times New Roman"/>
          <w:sz w:val="28"/>
          <w:szCs w:val="28"/>
        </w:rPr>
        <w:t>)</w:t>
      </w:r>
      <w:r w:rsidR="00D85024">
        <w:rPr>
          <w:rFonts w:ascii="Times New Roman" w:hAnsi="Times New Roman"/>
          <w:sz w:val="28"/>
          <w:szCs w:val="28"/>
        </w:rPr>
        <w:t>;</w:t>
      </w:r>
      <w:r w:rsidR="00D85024" w:rsidRPr="00D85024">
        <w:rPr>
          <w:rFonts w:ascii="Times New Roman" w:hAnsi="Times New Roman"/>
          <w:sz w:val="28"/>
          <w:szCs w:val="28"/>
        </w:rPr>
        <w:t xml:space="preserve"> </w:t>
      </w:r>
    </w:p>
    <w:p w14:paraId="70EB0592" w14:textId="5C9AA014" w:rsidR="00B657CF" w:rsidRDefault="00CA53A8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B657CF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Zemkopības ministrijas pārstāves sniegto informāciju par sasniegtajiem rezultātiem un galvenajiem secinājumiem tās </w:t>
      </w:r>
      <w:r w:rsidR="00D611AD">
        <w:rPr>
          <w:rFonts w:ascii="Times New Roman" w:hAnsi="Times New Roman"/>
          <w:sz w:val="28"/>
          <w:szCs w:val="28"/>
        </w:rPr>
        <w:t xml:space="preserve">vadītajā </w:t>
      </w:r>
      <w:r>
        <w:rPr>
          <w:rFonts w:ascii="Times New Roman" w:hAnsi="Times New Roman"/>
          <w:sz w:val="28"/>
          <w:szCs w:val="28"/>
        </w:rPr>
        <w:t>Zemes sektora (t.sk. mežsaimniecības) un lauksaimniecības darba grupā (</w:t>
      </w:r>
      <w:r w:rsidR="00A050AB">
        <w:rPr>
          <w:rFonts w:ascii="Times New Roman" w:hAnsi="Times New Roman"/>
          <w:sz w:val="28"/>
          <w:szCs w:val="28"/>
        </w:rPr>
        <w:t xml:space="preserve">kopā ar zinātniekiem tiek aktīvi strādāts pie pasākumu apzināšanas, </w:t>
      </w:r>
      <w:r w:rsidR="00417CE6">
        <w:rPr>
          <w:rFonts w:ascii="Times New Roman" w:hAnsi="Times New Roman"/>
          <w:sz w:val="28"/>
          <w:szCs w:val="28"/>
        </w:rPr>
        <w:t xml:space="preserve">kopā ar KEM </w:t>
      </w:r>
      <w:r w:rsidR="00BE6A0D">
        <w:rPr>
          <w:rFonts w:ascii="Times New Roman" w:hAnsi="Times New Roman"/>
          <w:sz w:val="28"/>
          <w:szCs w:val="28"/>
        </w:rPr>
        <w:t xml:space="preserve">bija </w:t>
      </w:r>
      <w:r w:rsidR="00A050AB">
        <w:rPr>
          <w:rFonts w:ascii="Times New Roman" w:hAnsi="Times New Roman"/>
          <w:sz w:val="28"/>
          <w:szCs w:val="28"/>
        </w:rPr>
        <w:t>izstrādāts informatīvais ziņojums</w:t>
      </w:r>
      <w:r w:rsidR="00417CE6">
        <w:rPr>
          <w:rFonts w:ascii="Times New Roman" w:hAnsi="Times New Roman"/>
          <w:sz w:val="28"/>
          <w:szCs w:val="28"/>
        </w:rPr>
        <w:t>, kurā iekļauti teorētiskie pasākumi jeb scenārij</w:t>
      </w:r>
      <w:r w:rsidR="003B17C9">
        <w:rPr>
          <w:rFonts w:ascii="Times New Roman" w:hAnsi="Times New Roman"/>
          <w:sz w:val="28"/>
          <w:szCs w:val="28"/>
        </w:rPr>
        <w:t>i</w:t>
      </w:r>
      <w:r w:rsidR="00417CE6">
        <w:rPr>
          <w:rFonts w:ascii="Times New Roman" w:hAnsi="Times New Roman"/>
          <w:sz w:val="28"/>
          <w:szCs w:val="28"/>
        </w:rPr>
        <w:t>, kas nodrošinātu mērķu sasniegšanu</w:t>
      </w:r>
      <w:r w:rsidR="003B17C9">
        <w:rPr>
          <w:rFonts w:ascii="Times New Roman" w:hAnsi="Times New Roman"/>
          <w:sz w:val="28"/>
          <w:szCs w:val="28"/>
        </w:rPr>
        <w:t xml:space="preserve"> </w:t>
      </w:r>
      <w:r w:rsidR="00BD194F">
        <w:rPr>
          <w:rFonts w:ascii="Times New Roman" w:hAnsi="Times New Roman"/>
          <w:sz w:val="28"/>
          <w:szCs w:val="28"/>
        </w:rPr>
        <w:t xml:space="preserve">ZIZIMM sektorā </w:t>
      </w:r>
      <w:r w:rsidR="003B17C9">
        <w:rPr>
          <w:rFonts w:ascii="Times New Roman" w:hAnsi="Times New Roman"/>
          <w:sz w:val="28"/>
          <w:szCs w:val="28"/>
        </w:rPr>
        <w:t>(</w:t>
      </w:r>
      <w:r w:rsidR="00BD194F">
        <w:rPr>
          <w:rFonts w:ascii="Times New Roman" w:hAnsi="Times New Roman"/>
          <w:sz w:val="28"/>
          <w:szCs w:val="28"/>
        </w:rPr>
        <w:t xml:space="preserve">tā </w:t>
      </w:r>
      <w:r w:rsidR="00FE6D2A">
        <w:rPr>
          <w:rFonts w:ascii="Times New Roman" w:hAnsi="Times New Roman"/>
          <w:sz w:val="28"/>
          <w:szCs w:val="28"/>
        </w:rPr>
        <w:t>saturs vairāk ir teorētisks un indikatīvs</w:t>
      </w:r>
      <w:r w:rsidR="00825314">
        <w:rPr>
          <w:rFonts w:ascii="Times New Roman" w:hAnsi="Times New Roman"/>
          <w:sz w:val="28"/>
          <w:szCs w:val="28"/>
        </w:rPr>
        <w:t>, ar iespējamo pasākumu atklāstu</w:t>
      </w:r>
      <w:r w:rsidR="00FE6D2A">
        <w:rPr>
          <w:rFonts w:ascii="Times New Roman" w:hAnsi="Times New Roman"/>
          <w:sz w:val="28"/>
          <w:szCs w:val="28"/>
        </w:rPr>
        <w:t>)</w:t>
      </w:r>
      <w:r w:rsidR="00BE6A0D">
        <w:rPr>
          <w:rFonts w:ascii="Times New Roman" w:hAnsi="Times New Roman"/>
          <w:sz w:val="28"/>
          <w:szCs w:val="28"/>
        </w:rPr>
        <w:t>;</w:t>
      </w:r>
      <w:r w:rsidR="00A050AB">
        <w:rPr>
          <w:rFonts w:ascii="Times New Roman" w:hAnsi="Times New Roman"/>
          <w:sz w:val="28"/>
          <w:szCs w:val="28"/>
        </w:rPr>
        <w:t xml:space="preserve"> šogad notikušas divas darba grupas, šonedēļ plānota trešā, </w:t>
      </w:r>
      <w:r w:rsidR="00417CE6">
        <w:rPr>
          <w:rFonts w:ascii="Times New Roman" w:hAnsi="Times New Roman"/>
          <w:sz w:val="28"/>
          <w:szCs w:val="28"/>
        </w:rPr>
        <w:t xml:space="preserve">kurās noris darbs </w:t>
      </w:r>
      <w:r w:rsidR="00A050AB">
        <w:rPr>
          <w:rFonts w:ascii="Times New Roman" w:hAnsi="Times New Roman"/>
          <w:sz w:val="28"/>
          <w:szCs w:val="28"/>
        </w:rPr>
        <w:t>pie esošā scenārija</w:t>
      </w:r>
      <w:r w:rsidR="00417CE6">
        <w:rPr>
          <w:rFonts w:ascii="Times New Roman" w:hAnsi="Times New Roman"/>
          <w:sz w:val="28"/>
          <w:szCs w:val="28"/>
        </w:rPr>
        <w:t xml:space="preserve"> analīzes, pie papildus pasākum</w:t>
      </w:r>
      <w:r w:rsidR="00BE6A0D">
        <w:rPr>
          <w:rFonts w:ascii="Times New Roman" w:hAnsi="Times New Roman"/>
          <w:sz w:val="28"/>
          <w:szCs w:val="28"/>
        </w:rPr>
        <w:t>u identificēšanas</w:t>
      </w:r>
      <w:r w:rsidR="00417CE6">
        <w:rPr>
          <w:rFonts w:ascii="Times New Roman" w:hAnsi="Times New Roman"/>
          <w:sz w:val="28"/>
          <w:szCs w:val="28"/>
        </w:rPr>
        <w:t xml:space="preserve"> un to sociālekonomiskā izvērtējuma, saņemti </w:t>
      </w:r>
      <w:r w:rsidR="003B17C9">
        <w:rPr>
          <w:rFonts w:ascii="Times New Roman" w:hAnsi="Times New Roman"/>
          <w:sz w:val="28"/>
          <w:szCs w:val="28"/>
        </w:rPr>
        <w:t xml:space="preserve">iesaistīto pušu </w:t>
      </w:r>
      <w:r w:rsidR="00417CE6">
        <w:rPr>
          <w:rFonts w:ascii="Times New Roman" w:hAnsi="Times New Roman"/>
          <w:sz w:val="28"/>
          <w:szCs w:val="28"/>
        </w:rPr>
        <w:t xml:space="preserve">priekšlikumi un komentāri, </w:t>
      </w:r>
      <w:r w:rsidR="00BE6A0D">
        <w:rPr>
          <w:rFonts w:ascii="Times New Roman" w:hAnsi="Times New Roman"/>
          <w:sz w:val="28"/>
          <w:szCs w:val="28"/>
        </w:rPr>
        <w:t xml:space="preserve">balstoties uz tiem </w:t>
      </w:r>
      <w:r w:rsidR="00417CE6">
        <w:rPr>
          <w:rFonts w:ascii="Times New Roman" w:hAnsi="Times New Roman"/>
          <w:sz w:val="28"/>
          <w:szCs w:val="28"/>
        </w:rPr>
        <w:t>sagatavoti papil</w:t>
      </w:r>
      <w:r w:rsidR="003B17C9">
        <w:rPr>
          <w:rFonts w:ascii="Times New Roman" w:hAnsi="Times New Roman"/>
          <w:sz w:val="28"/>
          <w:szCs w:val="28"/>
        </w:rPr>
        <w:t>d</w:t>
      </w:r>
      <w:r w:rsidR="00417CE6">
        <w:rPr>
          <w:rFonts w:ascii="Times New Roman" w:hAnsi="Times New Roman"/>
          <w:sz w:val="28"/>
          <w:szCs w:val="28"/>
        </w:rPr>
        <w:t>u pasākum</w:t>
      </w:r>
      <w:r w:rsidR="003B17C9">
        <w:rPr>
          <w:rFonts w:ascii="Times New Roman" w:hAnsi="Times New Roman"/>
          <w:sz w:val="28"/>
          <w:szCs w:val="28"/>
        </w:rPr>
        <w:t>i</w:t>
      </w:r>
      <w:r w:rsidR="00417CE6">
        <w:rPr>
          <w:rFonts w:ascii="Times New Roman" w:hAnsi="Times New Roman"/>
          <w:sz w:val="28"/>
          <w:szCs w:val="28"/>
        </w:rPr>
        <w:t xml:space="preserve">, notiek </w:t>
      </w:r>
      <w:r w:rsidR="00825314">
        <w:rPr>
          <w:rFonts w:ascii="Times New Roman" w:hAnsi="Times New Roman"/>
          <w:sz w:val="28"/>
          <w:szCs w:val="28"/>
        </w:rPr>
        <w:t>pasākumu</w:t>
      </w:r>
      <w:r w:rsidR="00417CE6">
        <w:rPr>
          <w:rFonts w:ascii="Times New Roman" w:hAnsi="Times New Roman"/>
          <w:sz w:val="28"/>
          <w:szCs w:val="28"/>
        </w:rPr>
        <w:t xml:space="preserve"> analīze un </w:t>
      </w:r>
      <w:r w:rsidR="003B17C9">
        <w:rPr>
          <w:rFonts w:ascii="Times New Roman" w:hAnsi="Times New Roman"/>
          <w:sz w:val="28"/>
          <w:szCs w:val="28"/>
        </w:rPr>
        <w:t>turpin</w:t>
      </w:r>
      <w:r w:rsidR="00BE6A0D">
        <w:rPr>
          <w:rFonts w:ascii="Times New Roman" w:hAnsi="Times New Roman"/>
          <w:sz w:val="28"/>
          <w:szCs w:val="28"/>
        </w:rPr>
        <w:t>ās</w:t>
      </w:r>
      <w:r w:rsidR="003B17C9">
        <w:rPr>
          <w:rFonts w:ascii="Times New Roman" w:hAnsi="Times New Roman"/>
          <w:sz w:val="28"/>
          <w:szCs w:val="28"/>
        </w:rPr>
        <w:t xml:space="preserve"> to sociālekonomisk</w:t>
      </w:r>
      <w:r w:rsidR="00BE6A0D">
        <w:rPr>
          <w:rFonts w:ascii="Times New Roman" w:hAnsi="Times New Roman"/>
          <w:sz w:val="28"/>
          <w:szCs w:val="28"/>
        </w:rPr>
        <w:t>ais</w:t>
      </w:r>
      <w:r w:rsidR="003B17C9">
        <w:rPr>
          <w:rFonts w:ascii="Times New Roman" w:hAnsi="Times New Roman"/>
          <w:sz w:val="28"/>
          <w:szCs w:val="28"/>
        </w:rPr>
        <w:t xml:space="preserve"> izvērtējum</w:t>
      </w:r>
      <w:r w:rsidR="00BE6A0D">
        <w:rPr>
          <w:rFonts w:ascii="Times New Roman" w:hAnsi="Times New Roman"/>
          <w:sz w:val="28"/>
          <w:szCs w:val="28"/>
        </w:rPr>
        <w:t>s</w:t>
      </w:r>
      <w:r w:rsidR="003B17C9">
        <w:rPr>
          <w:rFonts w:ascii="Times New Roman" w:hAnsi="Times New Roman"/>
          <w:sz w:val="28"/>
          <w:szCs w:val="28"/>
        </w:rPr>
        <w:t xml:space="preserve">; </w:t>
      </w:r>
      <w:r w:rsidR="00BE6A0D">
        <w:rPr>
          <w:rFonts w:ascii="Times New Roman" w:hAnsi="Times New Roman"/>
          <w:sz w:val="28"/>
          <w:szCs w:val="28"/>
        </w:rPr>
        <w:t xml:space="preserve">ņemot vērā </w:t>
      </w:r>
      <w:r w:rsidR="00825314">
        <w:rPr>
          <w:rFonts w:ascii="Times New Roman" w:hAnsi="Times New Roman"/>
          <w:sz w:val="28"/>
          <w:szCs w:val="28"/>
        </w:rPr>
        <w:t xml:space="preserve">darba sarežģītību un </w:t>
      </w:r>
      <w:r w:rsidR="00BE6A0D">
        <w:rPr>
          <w:rFonts w:ascii="Times New Roman" w:hAnsi="Times New Roman"/>
          <w:sz w:val="28"/>
          <w:szCs w:val="28"/>
        </w:rPr>
        <w:t xml:space="preserve">veicamo darbu apjomu, </w:t>
      </w:r>
      <w:r w:rsidR="003B17C9">
        <w:rPr>
          <w:rFonts w:ascii="Times New Roman" w:hAnsi="Times New Roman"/>
          <w:sz w:val="28"/>
          <w:szCs w:val="28"/>
        </w:rPr>
        <w:t xml:space="preserve">pastāv risks neiekļauties noteiktajā termiņā; potenciālais pasākumu kopums </w:t>
      </w:r>
      <w:r w:rsidR="00FE6D2A">
        <w:rPr>
          <w:rFonts w:ascii="Times New Roman" w:hAnsi="Times New Roman"/>
          <w:sz w:val="28"/>
          <w:szCs w:val="28"/>
        </w:rPr>
        <w:t>pret Latvijai noteikto mērķi</w:t>
      </w:r>
      <w:r w:rsidR="004D5AC0">
        <w:rPr>
          <w:rFonts w:ascii="Times New Roman" w:hAnsi="Times New Roman"/>
          <w:sz w:val="28"/>
          <w:szCs w:val="28"/>
        </w:rPr>
        <w:t xml:space="preserve">, īpaši </w:t>
      </w:r>
      <w:r w:rsidR="00BD194F">
        <w:rPr>
          <w:rFonts w:ascii="Times New Roman" w:hAnsi="Times New Roman"/>
          <w:sz w:val="28"/>
          <w:szCs w:val="28"/>
        </w:rPr>
        <w:t>ZIZIMM sektorā</w:t>
      </w:r>
      <w:r w:rsidR="004C14AF">
        <w:rPr>
          <w:rFonts w:ascii="Times New Roman" w:hAnsi="Times New Roman"/>
          <w:sz w:val="28"/>
          <w:szCs w:val="28"/>
        </w:rPr>
        <w:t>,</w:t>
      </w:r>
      <w:r w:rsidR="00BD194F">
        <w:rPr>
          <w:rFonts w:ascii="Times New Roman" w:hAnsi="Times New Roman"/>
          <w:sz w:val="28"/>
          <w:szCs w:val="28"/>
        </w:rPr>
        <w:t xml:space="preserve"> </w:t>
      </w:r>
      <w:r w:rsidR="003B17C9">
        <w:rPr>
          <w:rFonts w:ascii="Times New Roman" w:hAnsi="Times New Roman"/>
          <w:sz w:val="28"/>
          <w:szCs w:val="28"/>
        </w:rPr>
        <w:t xml:space="preserve">rāda indikācijas, ka </w:t>
      </w:r>
      <w:r w:rsidR="00BD194F">
        <w:rPr>
          <w:rFonts w:ascii="Times New Roman" w:hAnsi="Times New Roman"/>
          <w:sz w:val="28"/>
          <w:szCs w:val="28"/>
        </w:rPr>
        <w:t>ZIZIMM</w:t>
      </w:r>
      <w:r w:rsidR="00FE6D2A">
        <w:rPr>
          <w:rFonts w:ascii="Times New Roman" w:hAnsi="Times New Roman"/>
          <w:sz w:val="28"/>
          <w:szCs w:val="28"/>
        </w:rPr>
        <w:t xml:space="preserve"> mērķi </w:t>
      </w:r>
      <w:r w:rsidR="00712C70">
        <w:rPr>
          <w:rFonts w:ascii="Times New Roman" w:hAnsi="Times New Roman"/>
          <w:sz w:val="28"/>
          <w:szCs w:val="28"/>
        </w:rPr>
        <w:t>20</w:t>
      </w:r>
      <w:r w:rsidR="004C14AF">
        <w:rPr>
          <w:rFonts w:ascii="Times New Roman" w:hAnsi="Times New Roman"/>
          <w:sz w:val="28"/>
          <w:szCs w:val="28"/>
        </w:rPr>
        <w:t>20</w:t>
      </w:r>
      <w:r w:rsidR="00C666B7">
        <w:rPr>
          <w:rFonts w:ascii="Times New Roman" w:hAnsi="Times New Roman"/>
          <w:sz w:val="28"/>
          <w:szCs w:val="28"/>
        </w:rPr>
        <w:t>.</w:t>
      </w:r>
      <w:r w:rsidR="004C14AF">
        <w:rPr>
          <w:rFonts w:ascii="Times New Roman" w:hAnsi="Times New Roman"/>
          <w:sz w:val="28"/>
          <w:szCs w:val="28"/>
        </w:rPr>
        <w:t>-</w:t>
      </w:r>
      <w:r w:rsidR="00712C70">
        <w:rPr>
          <w:rFonts w:ascii="Times New Roman" w:hAnsi="Times New Roman"/>
          <w:sz w:val="28"/>
          <w:szCs w:val="28"/>
        </w:rPr>
        <w:t>20</w:t>
      </w:r>
      <w:r w:rsidR="004C14AF">
        <w:rPr>
          <w:rFonts w:ascii="Times New Roman" w:hAnsi="Times New Roman"/>
          <w:sz w:val="28"/>
          <w:szCs w:val="28"/>
        </w:rPr>
        <w:t>30.</w:t>
      </w:r>
      <w:r w:rsidR="00BE6A0D">
        <w:rPr>
          <w:rFonts w:ascii="Times New Roman" w:hAnsi="Times New Roman"/>
          <w:sz w:val="28"/>
          <w:szCs w:val="28"/>
        </w:rPr>
        <w:t> </w:t>
      </w:r>
      <w:r w:rsidR="004C14AF">
        <w:rPr>
          <w:rFonts w:ascii="Times New Roman" w:hAnsi="Times New Roman"/>
          <w:sz w:val="28"/>
          <w:szCs w:val="28"/>
        </w:rPr>
        <w:t xml:space="preserve">gadā </w:t>
      </w:r>
      <w:r w:rsidR="00BE6A0D">
        <w:rPr>
          <w:rFonts w:ascii="Times New Roman" w:hAnsi="Times New Roman"/>
          <w:sz w:val="28"/>
          <w:szCs w:val="28"/>
        </w:rPr>
        <w:t xml:space="preserve">varētu </w:t>
      </w:r>
      <w:r w:rsidR="00FE6D2A">
        <w:rPr>
          <w:rFonts w:ascii="Times New Roman" w:hAnsi="Times New Roman"/>
          <w:sz w:val="28"/>
          <w:szCs w:val="28"/>
        </w:rPr>
        <w:t>nesasniegt</w:t>
      </w:r>
      <w:r w:rsidR="004C14AF">
        <w:rPr>
          <w:rFonts w:ascii="Times New Roman" w:hAnsi="Times New Roman"/>
          <w:sz w:val="28"/>
          <w:szCs w:val="28"/>
        </w:rPr>
        <w:t>, identificēts, ka šo pasākumu kopums varētu izmaksāt aptuveni 1</w:t>
      </w:r>
      <w:r w:rsidR="00712C70">
        <w:rPr>
          <w:rFonts w:ascii="Times New Roman" w:hAnsi="Times New Roman"/>
          <w:sz w:val="28"/>
          <w:szCs w:val="28"/>
        </w:rPr>
        <w:t>,</w:t>
      </w:r>
      <w:r w:rsidR="004C14AF">
        <w:rPr>
          <w:rFonts w:ascii="Times New Roman" w:hAnsi="Times New Roman"/>
          <w:sz w:val="28"/>
          <w:szCs w:val="28"/>
        </w:rPr>
        <w:t xml:space="preserve">5 miljardi </w:t>
      </w:r>
      <w:r w:rsidR="004C14AF" w:rsidRPr="00712C70">
        <w:rPr>
          <w:rFonts w:ascii="Times New Roman" w:hAnsi="Times New Roman"/>
          <w:i/>
          <w:iCs/>
          <w:sz w:val="28"/>
          <w:szCs w:val="28"/>
        </w:rPr>
        <w:t>eur</w:t>
      </w:r>
      <w:r w:rsidR="000B0FEE">
        <w:rPr>
          <w:rFonts w:ascii="Times New Roman" w:hAnsi="Times New Roman"/>
          <w:i/>
          <w:iCs/>
          <w:sz w:val="28"/>
          <w:szCs w:val="28"/>
        </w:rPr>
        <w:t>o</w:t>
      </w:r>
      <w:r w:rsidR="004C14AF">
        <w:rPr>
          <w:rFonts w:ascii="Times New Roman" w:hAnsi="Times New Roman"/>
          <w:sz w:val="28"/>
          <w:szCs w:val="28"/>
        </w:rPr>
        <w:t>,</w:t>
      </w:r>
      <w:r w:rsidR="003B17C9">
        <w:rPr>
          <w:rFonts w:ascii="Times New Roman" w:hAnsi="Times New Roman"/>
          <w:sz w:val="28"/>
          <w:szCs w:val="28"/>
        </w:rPr>
        <w:t xml:space="preserve"> </w:t>
      </w:r>
      <w:r w:rsidR="004C14AF">
        <w:rPr>
          <w:rFonts w:ascii="Times New Roman" w:hAnsi="Times New Roman"/>
          <w:sz w:val="28"/>
          <w:szCs w:val="28"/>
        </w:rPr>
        <w:t xml:space="preserve">kas būtu </w:t>
      </w:r>
      <w:r w:rsidR="003B17C9">
        <w:rPr>
          <w:rFonts w:ascii="Times New Roman" w:hAnsi="Times New Roman"/>
          <w:sz w:val="28"/>
          <w:szCs w:val="28"/>
        </w:rPr>
        <w:t xml:space="preserve">kā papildus </w:t>
      </w:r>
      <w:r w:rsidR="004C14AF">
        <w:rPr>
          <w:rFonts w:ascii="Times New Roman" w:hAnsi="Times New Roman"/>
          <w:sz w:val="28"/>
          <w:szCs w:val="28"/>
        </w:rPr>
        <w:t>finansējums jau e</w:t>
      </w:r>
      <w:r w:rsidR="003B17C9">
        <w:rPr>
          <w:rFonts w:ascii="Times New Roman" w:hAnsi="Times New Roman"/>
          <w:sz w:val="28"/>
          <w:szCs w:val="28"/>
        </w:rPr>
        <w:t>sošajam fondu</w:t>
      </w:r>
      <w:r w:rsidR="004C14AF">
        <w:rPr>
          <w:rFonts w:ascii="Times New Roman" w:hAnsi="Times New Roman"/>
          <w:sz w:val="28"/>
          <w:szCs w:val="28"/>
        </w:rPr>
        <w:t xml:space="preserve"> finansējumam</w:t>
      </w:r>
      <w:r w:rsidR="003B17C9">
        <w:rPr>
          <w:rFonts w:ascii="Times New Roman" w:hAnsi="Times New Roman"/>
          <w:sz w:val="28"/>
          <w:szCs w:val="28"/>
        </w:rPr>
        <w:t>; provizoriskie sociālekonomiskie aprēķini</w:t>
      </w:r>
      <w:r w:rsidR="00FE6D2A">
        <w:rPr>
          <w:rFonts w:ascii="Times New Roman" w:hAnsi="Times New Roman"/>
          <w:sz w:val="28"/>
          <w:szCs w:val="28"/>
        </w:rPr>
        <w:t xml:space="preserve">, kas balstīti uz </w:t>
      </w:r>
      <w:r w:rsidR="00712C70">
        <w:rPr>
          <w:rFonts w:ascii="Times New Roman" w:hAnsi="Times New Roman"/>
          <w:sz w:val="28"/>
          <w:szCs w:val="28"/>
        </w:rPr>
        <w:t>pirmo</w:t>
      </w:r>
      <w:r w:rsidR="00BE6A0D">
        <w:rPr>
          <w:rFonts w:ascii="Times New Roman" w:hAnsi="Times New Roman"/>
          <w:sz w:val="28"/>
          <w:szCs w:val="28"/>
        </w:rPr>
        <w:t xml:space="preserve"> jeb</w:t>
      </w:r>
      <w:r w:rsidR="00712C70">
        <w:rPr>
          <w:rFonts w:ascii="Times New Roman" w:hAnsi="Times New Roman"/>
          <w:sz w:val="28"/>
          <w:szCs w:val="28"/>
        </w:rPr>
        <w:t xml:space="preserve"> </w:t>
      </w:r>
      <w:r w:rsidR="00FE6D2A">
        <w:rPr>
          <w:rFonts w:ascii="Times New Roman" w:hAnsi="Times New Roman"/>
          <w:sz w:val="28"/>
          <w:szCs w:val="28"/>
        </w:rPr>
        <w:t xml:space="preserve">teorētisko </w:t>
      </w:r>
      <w:r w:rsidR="00BD194F">
        <w:rPr>
          <w:rFonts w:ascii="Times New Roman" w:hAnsi="Times New Roman"/>
          <w:sz w:val="28"/>
          <w:szCs w:val="28"/>
        </w:rPr>
        <w:t>scenāriju</w:t>
      </w:r>
      <w:r w:rsidR="00412FC1">
        <w:rPr>
          <w:rFonts w:ascii="Times New Roman" w:hAnsi="Times New Roman"/>
          <w:sz w:val="28"/>
          <w:szCs w:val="28"/>
        </w:rPr>
        <w:t>,</w:t>
      </w:r>
      <w:r w:rsidR="003B17C9">
        <w:rPr>
          <w:rFonts w:ascii="Times New Roman" w:hAnsi="Times New Roman"/>
          <w:sz w:val="28"/>
          <w:szCs w:val="28"/>
        </w:rPr>
        <w:t xml:space="preserve"> rāda</w:t>
      </w:r>
      <w:r w:rsidR="00BD194F">
        <w:rPr>
          <w:rFonts w:ascii="Times New Roman" w:hAnsi="Times New Roman"/>
          <w:sz w:val="28"/>
          <w:szCs w:val="28"/>
        </w:rPr>
        <w:t xml:space="preserve">, </w:t>
      </w:r>
      <w:r w:rsidR="004C14AF">
        <w:rPr>
          <w:rFonts w:ascii="Times New Roman" w:hAnsi="Times New Roman"/>
          <w:sz w:val="28"/>
          <w:szCs w:val="28"/>
        </w:rPr>
        <w:t xml:space="preserve">ka tas radīs būtisku ietekmi </w:t>
      </w:r>
      <w:r w:rsidR="00712C70">
        <w:rPr>
          <w:rFonts w:ascii="Times New Roman" w:hAnsi="Times New Roman"/>
          <w:sz w:val="28"/>
          <w:szCs w:val="28"/>
        </w:rPr>
        <w:t>gan uz</w:t>
      </w:r>
      <w:r w:rsidR="004C14AF">
        <w:rPr>
          <w:rFonts w:ascii="Times New Roman" w:hAnsi="Times New Roman"/>
          <w:sz w:val="28"/>
          <w:szCs w:val="28"/>
        </w:rPr>
        <w:t xml:space="preserve"> </w:t>
      </w:r>
      <w:r w:rsidR="00BD194F">
        <w:rPr>
          <w:rFonts w:ascii="Times New Roman" w:hAnsi="Times New Roman"/>
          <w:sz w:val="28"/>
          <w:szCs w:val="28"/>
        </w:rPr>
        <w:t>nodarbinātību</w:t>
      </w:r>
      <w:r w:rsidR="00712C70">
        <w:rPr>
          <w:rFonts w:ascii="Times New Roman" w:hAnsi="Times New Roman"/>
          <w:sz w:val="28"/>
          <w:szCs w:val="28"/>
        </w:rPr>
        <w:t>,</w:t>
      </w:r>
      <w:r w:rsidR="00BD194F">
        <w:rPr>
          <w:rFonts w:ascii="Times New Roman" w:hAnsi="Times New Roman"/>
          <w:sz w:val="28"/>
          <w:szCs w:val="28"/>
        </w:rPr>
        <w:t xml:space="preserve"> </w:t>
      </w:r>
      <w:r w:rsidR="00712C70">
        <w:rPr>
          <w:rFonts w:ascii="Times New Roman" w:hAnsi="Times New Roman"/>
          <w:sz w:val="28"/>
          <w:szCs w:val="28"/>
        </w:rPr>
        <w:t>gan arī uz</w:t>
      </w:r>
      <w:r w:rsidR="004C14AF">
        <w:rPr>
          <w:rFonts w:ascii="Times New Roman" w:hAnsi="Times New Roman"/>
          <w:sz w:val="28"/>
          <w:szCs w:val="28"/>
        </w:rPr>
        <w:t xml:space="preserve"> saimniecību dzīvotspēju</w:t>
      </w:r>
      <w:r w:rsidR="00C666B7">
        <w:rPr>
          <w:rFonts w:ascii="Times New Roman" w:hAnsi="Times New Roman"/>
          <w:sz w:val="28"/>
          <w:szCs w:val="28"/>
        </w:rPr>
        <w:t xml:space="preserve"> un </w:t>
      </w:r>
      <w:r w:rsidR="00712C70">
        <w:rPr>
          <w:rFonts w:ascii="Times New Roman" w:hAnsi="Times New Roman"/>
          <w:sz w:val="28"/>
          <w:szCs w:val="28"/>
        </w:rPr>
        <w:t xml:space="preserve"> šie</w:t>
      </w:r>
      <w:r w:rsidR="00C666B7">
        <w:rPr>
          <w:rFonts w:ascii="Times New Roman" w:hAnsi="Times New Roman"/>
          <w:sz w:val="28"/>
          <w:szCs w:val="28"/>
        </w:rPr>
        <w:t>,</w:t>
      </w:r>
      <w:r w:rsidR="00712C70">
        <w:rPr>
          <w:rFonts w:ascii="Times New Roman" w:hAnsi="Times New Roman"/>
          <w:sz w:val="28"/>
          <w:szCs w:val="28"/>
        </w:rPr>
        <w:t xml:space="preserve"> teorētiski </w:t>
      </w:r>
      <w:r w:rsidR="00712C70">
        <w:rPr>
          <w:rFonts w:ascii="Times New Roman" w:hAnsi="Times New Roman"/>
          <w:sz w:val="28"/>
          <w:szCs w:val="28"/>
        </w:rPr>
        <w:lastRenderedPageBreak/>
        <w:t>visefektīvākie</w:t>
      </w:r>
      <w:r w:rsidR="00C666B7">
        <w:rPr>
          <w:rFonts w:ascii="Times New Roman" w:hAnsi="Times New Roman"/>
          <w:sz w:val="28"/>
          <w:szCs w:val="28"/>
        </w:rPr>
        <w:t>,</w:t>
      </w:r>
      <w:r w:rsidR="00712C70">
        <w:rPr>
          <w:rFonts w:ascii="Times New Roman" w:hAnsi="Times New Roman"/>
          <w:sz w:val="28"/>
          <w:szCs w:val="28"/>
        </w:rPr>
        <w:t xml:space="preserve"> pasākumi CO</w:t>
      </w:r>
      <w:r w:rsidR="00712C70" w:rsidRPr="00712C70">
        <w:rPr>
          <w:rFonts w:ascii="Times New Roman" w:hAnsi="Times New Roman"/>
          <w:sz w:val="28"/>
          <w:szCs w:val="28"/>
          <w:vertAlign w:val="subscript"/>
        </w:rPr>
        <w:t>2</w:t>
      </w:r>
      <w:r w:rsidR="00712C70">
        <w:rPr>
          <w:rFonts w:ascii="Times New Roman" w:hAnsi="Times New Roman"/>
          <w:sz w:val="28"/>
          <w:szCs w:val="28"/>
        </w:rPr>
        <w:t xml:space="preserve"> emisiju samazināšanai rada būtiskus nodarbinātības samazinājumus tādos reģionos kā Latgale un Vidzeme</w:t>
      </w:r>
      <w:r>
        <w:rPr>
          <w:rFonts w:ascii="Times New Roman" w:hAnsi="Times New Roman"/>
          <w:sz w:val="28"/>
          <w:szCs w:val="28"/>
        </w:rPr>
        <w:t>);</w:t>
      </w:r>
    </w:p>
    <w:p w14:paraId="2D686F33" w14:textId="391C5EA6" w:rsidR="00CA53A8" w:rsidRDefault="00CA53A8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 Satiksmes ministrijas pārstāves sniegto informāciju par sasniegtajiem rezultātiem un galvenajiem secinājumiem tās </w:t>
      </w:r>
      <w:r w:rsidR="00D611AD">
        <w:rPr>
          <w:rFonts w:ascii="Times New Roman" w:hAnsi="Times New Roman"/>
          <w:sz w:val="28"/>
          <w:szCs w:val="28"/>
        </w:rPr>
        <w:t xml:space="preserve">vadītajā </w:t>
      </w:r>
      <w:r>
        <w:rPr>
          <w:rFonts w:ascii="Times New Roman" w:hAnsi="Times New Roman"/>
          <w:sz w:val="28"/>
          <w:szCs w:val="28"/>
        </w:rPr>
        <w:t>Ilgtspējīgas mo</w:t>
      </w:r>
      <w:r w:rsidR="007C4A77">
        <w:rPr>
          <w:rFonts w:ascii="Times New Roman" w:hAnsi="Times New Roman"/>
          <w:sz w:val="28"/>
          <w:szCs w:val="28"/>
        </w:rPr>
        <w:t>bilitātes darba grupā (</w:t>
      </w:r>
      <w:r w:rsidR="0081582E">
        <w:rPr>
          <w:rFonts w:ascii="Times New Roman" w:hAnsi="Times New Roman"/>
          <w:sz w:val="28"/>
          <w:szCs w:val="28"/>
        </w:rPr>
        <w:t>darba drupa tiek sasaukta regul</w:t>
      </w:r>
      <w:r w:rsidR="00973671">
        <w:rPr>
          <w:rFonts w:ascii="Times New Roman" w:hAnsi="Times New Roman"/>
          <w:sz w:val="28"/>
          <w:szCs w:val="28"/>
        </w:rPr>
        <w:t>ā</w:t>
      </w:r>
      <w:r w:rsidR="0081582E">
        <w:rPr>
          <w:rFonts w:ascii="Times New Roman" w:hAnsi="Times New Roman"/>
          <w:sz w:val="28"/>
          <w:szCs w:val="28"/>
        </w:rPr>
        <w:t>ri, šo</w:t>
      </w:r>
      <w:r w:rsidR="00973671">
        <w:rPr>
          <w:rFonts w:ascii="Times New Roman" w:hAnsi="Times New Roman"/>
          <w:sz w:val="28"/>
          <w:szCs w:val="28"/>
        </w:rPr>
        <w:t>gad tā notika februārī</w:t>
      </w:r>
      <w:r w:rsidR="00C666B7">
        <w:rPr>
          <w:rFonts w:ascii="Times New Roman" w:hAnsi="Times New Roman"/>
          <w:sz w:val="28"/>
          <w:szCs w:val="28"/>
        </w:rPr>
        <w:t>;</w:t>
      </w:r>
      <w:r w:rsidR="00973671">
        <w:rPr>
          <w:rFonts w:ascii="Times New Roman" w:hAnsi="Times New Roman"/>
          <w:sz w:val="28"/>
          <w:szCs w:val="28"/>
        </w:rPr>
        <w:t xml:space="preserve"> lai izdiskutētu starp SM un KEM identificētās jaunās neprecizitātes un papildu pasākumu</w:t>
      </w:r>
      <w:r w:rsidR="00225B5C">
        <w:rPr>
          <w:rFonts w:ascii="Times New Roman" w:hAnsi="Times New Roman"/>
          <w:sz w:val="28"/>
          <w:szCs w:val="28"/>
        </w:rPr>
        <w:t xml:space="preserve"> nepieciešamību</w:t>
      </w:r>
      <w:r w:rsidR="00C666B7">
        <w:rPr>
          <w:rFonts w:ascii="Times New Roman" w:hAnsi="Times New Roman"/>
          <w:sz w:val="28"/>
          <w:szCs w:val="28"/>
        </w:rPr>
        <w:t>;</w:t>
      </w:r>
      <w:r w:rsidR="00973671">
        <w:rPr>
          <w:rFonts w:ascii="Times New Roman" w:hAnsi="Times New Roman"/>
          <w:sz w:val="28"/>
          <w:szCs w:val="28"/>
        </w:rPr>
        <w:t xml:space="preserve"> izskatī</w:t>
      </w:r>
      <w:r w:rsidR="00C666B7">
        <w:rPr>
          <w:rFonts w:ascii="Times New Roman" w:hAnsi="Times New Roman"/>
          <w:sz w:val="28"/>
          <w:szCs w:val="28"/>
        </w:rPr>
        <w:t>ta</w:t>
      </w:r>
      <w:r w:rsidR="00973671">
        <w:rPr>
          <w:rFonts w:ascii="Times New Roman" w:hAnsi="Times New Roman"/>
          <w:sz w:val="28"/>
          <w:szCs w:val="28"/>
        </w:rPr>
        <w:t xml:space="preserve"> lielāk</w:t>
      </w:r>
      <w:r w:rsidR="00C666B7">
        <w:rPr>
          <w:rFonts w:ascii="Times New Roman" w:hAnsi="Times New Roman"/>
          <w:sz w:val="28"/>
          <w:szCs w:val="28"/>
        </w:rPr>
        <w:t>ā</w:t>
      </w:r>
      <w:r w:rsidR="00973671">
        <w:rPr>
          <w:rFonts w:ascii="Times New Roman" w:hAnsi="Times New Roman"/>
          <w:sz w:val="28"/>
          <w:szCs w:val="28"/>
        </w:rPr>
        <w:t xml:space="preserve"> daļ</w:t>
      </w:r>
      <w:r w:rsidR="00C666B7">
        <w:rPr>
          <w:rFonts w:ascii="Times New Roman" w:hAnsi="Times New Roman"/>
          <w:sz w:val="28"/>
          <w:szCs w:val="28"/>
        </w:rPr>
        <w:t>a</w:t>
      </w:r>
      <w:r w:rsidR="00973671">
        <w:rPr>
          <w:rFonts w:ascii="Times New Roman" w:hAnsi="Times New Roman"/>
          <w:sz w:val="28"/>
          <w:szCs w:val="28"/>
        </w:rPr>
        <w:t xml:space="preserve"> priekšlikumu, darbs turpināsies šonedēļ, lai līdz 01.03.2024. pabeigtu priekšlikumu sadaļu</w:t>
      </w:r>
      <w:r w:rsidR="00C666B7">
        <w:rPr>
          <w:rFonts w:ascii="Times New Roman" w:hAnsi="Times New Roman"/>
          <w:sz w:val="28"/>
          <w:szCs w:val="28"/>
        </w:rPr>
        <w:t>,</w:t>
      </w:r>
      <w:r w:rsidR="00973671">
        <w:rPr>
          <w:rFonts w:ascii="Times New Roman" w:hAnsi="Times New Roman"/>
          <w:sz w:val="28"/>
          <w:szCs w:val="28"/>
        </w:rPr>
        <w:t xml:space="preserve"> un līdz 08.03.2024. iesniegtu </w:t>
      </w:r>
      <w:r w:rsidR="00225B5C">
        <w:rPr>
          <w:rFonts w:ascii="Times New Roman" w:hAnsi="Times New Roman"/>
          <w:sz w:val="28"/>
          <w:szCs w:val="28"/>
        </w:rPr>
        <w:t xml:space="preserve">KEM </w:t>
      </w:r>
      <w:r w:rsidR="00973671">
        <w:rPr>
          <w:rFonts w:ascii="Times New Roman" w:hAnsi="Times New Roman"/>
          <w:sz w:val="28"/>
          <w:szCs w:val="28"/>
        </w:rPr>
        <w:t xml:space="preserve">precizētu pasākumu plānu; </w:t>
      </w:r>
      <w:r w:rsidR="00225B5C">
        <w:rPr>
          <w:rFonts w:ascii="Times New Roman" w:hAnsi="Times New Roman"/>
          <w:sz w:val="28"/>
          <w:szCs w:val="28"/>
        </w:rPr>
        <w:t xml:space="preserve">panākta vienošanās, ka KEM Modelēšanas darba grupā </w:t>
      </w:r>
      <w:r w:rsidR="00973671">
        <w:rPr>
          <w:rFonts w:ascii="Times New Roman" w:hAnsi="Times New Roman"/>
          <w:sz w:val="28"/>
          <w:szCs w:val="28"/>
        </w:rPr>
        <w:t>precizē</w:t>
      </w:r>
      <w:r w:rsidR="00225B5C">
        <w:rPr>
          <w:rFonts w:ascii="Times New Roman" w:hAnsi="Times New Roman"/>
          <w:sz w:val="28"/>
          <w:szCs w:val="28"/>
        </w:rPr>
        <w:t>s rezultatīvos rādītājus atsevišķiem pasākumiem, lai secinātu</w:t>
      </w:r>
      <w:r w:rsidR="00C666B7">
        <w:rPr>
          <w:rFonts w:ascii="Times New Roman" w:hAnsi="Times New Roman"/>
          <w:sz w:val="28"/>
          <w:szCs w:val="28"/>
        </w:rPr>
        <w:t>,</w:t>
      </w:r>
      <w:r w:rsidR="00225B5C">
        <w:rPr>
          <w:rFonts w:ascii="Times New Roman" w:hAnsi="Times New Roman"/>
          <w:sz w:val="28"/>
          <w:szCs w:val="28"/>
        </w:rPr>
        <w:t xml:space="preserve"> </w:t>
      </w:r>
      <w:r w:rsidR="00973671">
        <w:rPr>
          <w:rFonts w:ascii="Times New Roman" w:hAnsi="Times New Roman"/>
          <w:sz w:val="28"/>
          <w:szCs w:val="28"/>
        </w:rPr>
        <w:t xml:space="preserve">vai </w:t>
      </w:r>
      <w:r w:rsidR="00225B5C">
        <w:rPr>
          <w:rFonts w:ascii="Times New Roman" w:hAnsi="Times New Roman"/>
          <w:sz w:val="28"/>
          <w:szCs w:val="28"/>
        </w:rPr>
        <w:t xml:space="preserve">vēl ir </w:t>
      </w:r>
      <w:r w:rsidR="00973671">
        <w:rPr>
          <w:rFonts w:ascii="Times New Roman" w:hAnsi="Times New Roman"/>
          <w:sz w:val="28"/>
          <w:szCs w:val="28"/>
        </w:rPr>
        <w:t>nepieciešami papildu pasākum</w:t>
      </w:r>
      <w:r w:rsidR="00225B5C">
        <w:rPr>
          <w:rFonts w:ascii="Times New Roman" w:hAnsi="Times New Roman"/>
          <w:sz w:val="28"/>
          <w:szCs w:val="28"/>
        </w:rPr>
        <w:t>i</w:t>
      </w:r>
      <w:r w:rsidR="00193F5A">
        <w:rPr>
          <w:rFonts w:ascii="Times New Roman" w:hAnsi="Times New Roman"/>
          <w:sz w:val="28"/>
          <w:szCs w:val="28"/>
        </w:rPr>
        <w:t>, vai papildu pasākumi nav nepieciešami; šobrīd visi pasākumi ir balstīti uz pieejamo finansējum</w:t>
      </w:r>
      <w:r w:rsidR="0040140C">
        <w:rPr>
          <w:rFonts w:ascii="Times New Roman" w:hAnsi="Times New Roman"/>
          <w:sz w:val="28"/>
          <w:szCs w:val="28"/>
        </w:rPr>
        <w:t>u</w:t>
      </w:r>
      <w:r w:rsidR="00193F5A">
        <w:rPr>
          <w:rFonts w:ascii="Times New Roman" w:hAnsi="Times New Roman"/>
          <w:sz w:val="28"/>
          <w:szCs w:val="28"/>
        </w:rPr>
        <w:t>; ja būs nepieciešami papildu pasākumu, tie būs jābalsta uz finansējumu, kura šajā plānošanas periodā nav</w:t>
      </w:r>
      <w:r w:rsidR="009A2070">
        <w:rPr>
          <w:rFonts w:ascii="Times New Roman" w:hAnsi="Times New Roman"/>
          <w:sz w:val="28"/>
          <w:szCs w:val="28"/>
        </w:rPr>
        <w:t>;</w:t>
      </w:r>
      <w:r w:rsidR="006F62E6">
        <w:rPr>
          <w:rFonts w:ascii="Times New Roman" w:hAnsi="Times New Roman"/>
          <w:sz w:val="28"/>
          <w:szCs w:val="28"/>
        </w:rPr>
        <w:t xml:space="preserve"> transporta emisiju mazinošie pasākumi ir iekļauti arī citos </w:t>
      </w:r>
      <w:r w:rsidR="009A2070">
        <w:rPr>
          <w:rFonts w:ascii="Times New Roman" w:hAnsi="Times New Roman"/>
          <w:sz w:val="28"/>
          <w:szCs w:val="28"/>
        </w:rPr>
        <w:t xml:space="preserve">plānos un plānošanas dokumentos, </w:t>
      </w:r>
      <w:r w:rsidR="008A18EA">
        <w:rPr>
          <w:rFonts w:ascii="Times New Roman" w:hAnsi="Times New Roman"/>
          <w:sz w:val="28"/>
          <w:szCs w:val="28"/>
        </w:rPr>
        <w:t>kurus</w:t>
      </w:r>
      <w:r w:rsidR="009A2070">
        <w:rPr>
          <w:rFonts w:ascii="Times New Roman" w:hAnsi="Times New Roman"/>
          <w:sz w:val="28"/>
          <w:szCs w:val="28"/>
        </w:rPr>
        <w:t xml:space="preserve"> plānots pārskatīt, tai skaitā Transporta attīstības pamatnostādnes, plāns kombinēto pārvadājumu veicināšanai, </w:t>
      </w:r>
      <w:r w:rsidR="0040140C">
        <w:rPr>
          <w:rFonts w:ascii="Times New Roman" w:hAnsi="Times New Roman"/>
          <w:sz w:val="28"/>
          <w:szCs w:val="28"/>
        </w:rPr>
        <w:t xml:space="preserve">plāns </w:t>
      </w:r>
      <w:r w:rsidR="009A2070">
        <w:rPr>
          <w:rFonts w:ascii="Times New Roman" w:hAnsi="Times New Roman"/>
          <w:sz w:val="28"/>
          <w:szCs w:val="28"/>
        </w:rPr>
        <w:t>alternatīvo degvielu infrastruktūras izveidei, Dzelzceļa indikatīvais plāns</w:t>
      </w:r>
      <w:r w:rsidR="007C4A77">
        <w:rPr>
          <w:rFonts w:ascii="Times New Roman" w:hAnsi="Times New Roman"/>
          <w:sz w:val="28"/>
          <w:szCs w:val="28"/>
        </w:rPr>
        <w:t>);</w:t>
      </w:r>
    </w:p>
    <w:p w14:paraId="41E367FB" w14:textId="0AC1A059" w:rsidR="007C4A77" w:rsidRDefault="007C4A77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 Ekonomikas ministrijas pārstāvja sniegto informāciju par sasniegtajiem rezultātiem un galvenajiem secinājumiem tās </w:t>
      </w:r>
      <w:r w:rsidR="00D611AD">
        <w:rPr>
          <w:rFonts w:ascii="Times New Roman" w:hAnsi="Times New Roman"/>
          <w:sz w:val="28"/>
          <w:szCs w:val="28"/>
        </w:rPr>
        <w:t xml:space="preserve">vadītajā </w:t>
      </w:r>
      <w:r>
        <w:rPr>
          <w:rFonts w:ascii="Times New Roman" w:hAnsi="Times New Roman"/>
          <w:sz w:val="28"/>
          <w:szCs w:val="28"/>
        </w:rPr>
        <w:t>Rūpniecības darba grupā (</w:t>
      </w:r>
      <w:r w:rsidR="007C264F">
        <w:rPr>
          <w:rFonts w:ascii="Times New Roman" w:hAnsi="Times New Roman"/>
          <w:sz w:val="28"/>
          <w:szCs w:val="28"/>
        </w:rPr>
        <w:t>atjaunota Rūpniecības un būvniecības darba grupa, kuras uzdevumos ir arī inovāciju joma, šajā gadā notikušas 3 sēdes</w:t>
      </w:r>
      <w:r w:rsidR="0052479E">
        <w:rPr>
          <w:rFonts w:ascii="Times New Roman" w:hAnsi="Times New Roman"/>
          <w:sz w:val="28"/>
          <w:szCs w:val="28"/>
        </w:rPr>
        <w:t>;</w:t>
      </w:r>
      <w:r w:rsidR="007C264F">
        <w:rPr>
          <w:rFonts w:ascii="Times New Roman" w:hAnsi="Times New Roman"/>
          <w:sz w:val="28"/>
          <w:szCs w:val="28"/>
        </w:rPr>
        <w:t xml:space="preserve"> nākamajā nedēļā plānota nākošā sēdē, kurā </w:t>
      </w:r>
      <w:r w:rsidR="0052479E">
        <w:rPr>
          <w:rFonts w:ascii="Times New Roman" w:hAnsi="Times New Roman"/>
          <w:sz w:val="28"/>
          <w:szCs w:val="28"/>
        </w:rPr>
        <w:t xml:space="preserve">izskatītu sagatavotos priekšlikumus; </w:t>
      </w:r>
      <w:r w:rsidR="00890836">
        <w:rPr>
          <w:rFonts w:ascii="Times New Roman" w:hAnsi="Times New Roman"/>
          <w:sz w:val="28"/>
          <w:szCs w:val="28"/>
        </w:rPr>
        <w:t>26.</w:t>
      </w:r>
      <w:r w:rsidR="00CD5D65">
        <w:rPr>
          <w:rFonts w:ascii="Times New Roman" w:hAnsi="Times New Roman"/>
          <w:sz w:val="28"/>
          <w:szCs w:val="28"/>
        </w:rPr>
        <w:t> </w:t>
      </w:r>
      <w:r w:rsidR="00890836">
        <w:rPr>
          <w:rFonts w:ascii="Times New Roman" w:hAnsi="Times New Roman"/>
          <w:sz w:val="28"/>
          <w:szCs w:val="28"/>
        </w:rPr>
        <w:t xml:space="preserve">februāra </w:t>
      </w:r>
      <w:r w:rsidR="0052479E">
        <w:rPr>
          <w:rFonts w:ascii="Times New Roman" w:hAnsi="Times New Roman"/>
          <w:sz w:val="28"/>
          <w:szCs w:val="28"/>
        </w:rPr>
        <w:t>darba grup</w:t>
      </w:r>
      <w:r w:rsidR="00CD5D65">
        <w:rPr>
          <w:rFonts w:ascii="Times New Roman" w:hAnsi="Times New Roman"/>
          <w:sz w:val="28"/>
          <w:szCs w:val="28"/>
        </w:rPr>
        <w:t>a</w:t>
      </w:r>
      <w:r w:rsidR="0052479E">
        <w:rPr>
          <w:rFonts w:ascii="Times New Roman" w:hAnsi="Times New Roman"/>
          <w:sz w:val="28"/>
          <w:szCs w:val="28"/>
        </w:rPr>
        <w:t xml:space="preserve"> bija veltīta inovāciju jautājumiem</w:t>
      </w:r>
      <w:r w:rsidR="00890836">
        <w:rPr>
          <w:rFonts w:ascii="Times New Roman" w:hAnsi="Times New Roman"/>
          <w:sz w:val="28"/>
          <w:szCs w:val="28"/>
        </w:rPr>
        <w:t>,</w:t>
      </w:r>
      <w:r w:rsidR="0052479E">
        <w:rPr>
          <w:rFonts w:ascii="Times New Roman" w:hAnsi="Times New Roman"/>
          <w:sz w:val="28"/>
          <w:szCs w:val="28"/>
        </w:rPr>
        <w:t xml:space="preserve"> </w:t>
      </w:r>
      <w:r w:rsidR="00890836">
        <w:rPr>
          <w:rFonts w:ascii="Times New Roman" w:hAnsi="Times New Roman"/>
          <w:sz w:val="28"/>
          <w:szCs w:val="28"/>
        </w:rPr>
        <w:t>kurā</w:t>
      </w:r>
      <w:r w:rsidR="0052479E">
        <w:rPr>
          <w:rFonts w:ascii="Times New Roman" w:hAnsi="Times New Roman"/>
          <w:sz w:val="28"/>
          <w:szCs w:val="28"/>
        </w:rPr>
        <w:t xml:space="preserve"> </w:t>
      </w:r>
      <w:r w:rsidR="00890836">
        <w:rPr>
          <w:rFonts w:ascii="Times New Roman" w:hAnsi="Times New Roman"/>
          <w:sz w:val="28"/>
          <w:szCs w:val="28"/>
        </w:rPr>
        <w:t>bija</w:t>
      </w:r>
      <w:r w:rsidR="0052479E">
        <w:rPr>
          <w:rFonts w:ascii="Times New Roman" w:hAnsi="Times New Roman"/>
          <w:sz w:val="28"/>
          <w:szCs w:val="28"/>
        </w:rPr>
        <w:t xml:space="preserve"> pieaicināti arī </w:t>
      </w:r>
      <w:r w:rsidR="00C666B7">
        <w:rPr>
          <w:rFonts w:ascii="Times New Roman" w:hAnsi="Times New Roman"/>
          <w:sz w:val="28"/>
          <w:szCs w:val="28"/>
        </w:rPr>
        <w:t>V</w:t>
      </w:r>
      <w:r w:rsidR="0052479E">
        <w:rPr>
          <w:rFonts w:ascii="Times New Roman" w:hAnsi="Times New Roman"/>
          <w:sz w:val="28"/>
          <w:szCs w:val="28"/>
        </w:rPr>
        <w:t>iedās specializācijas stratēģijas darba grupas pārstāvji</w:t>
      </w:r>
      <w:r w:rsidR="00890836">
        <w:rPr>
          <w:rFonts w:ascii="Times New Roman" w:hAnsi="Times New Roman"/>
          <w:sz w:val="28"/>
          <w:szCs w:val="28"/>
        </w:rPr>
        <w:t xml:space="preserve">, lai kopīgi izstrādātu priekšlikumus un tos iesniegtu noteiktajā </w:t>
      </w:r>
      <w:r w:rsidR="00373B49">
        <w:rPr>
          <w:rFonts w:ascii="Times New Roman" w:hAnsi="Times New Roman"/>
          <w:sz w:val="28"/>
          <w:szCs w:val="28"/>
        </w:rPr>
        <w:t>termiņā</w:t>
      </w:r>
      <w:r w:rsidR="00890836">
        <w:rPr>
          <w:rFonts w:ascii="Times New Roman" w:hAnsi="Times New Roman"/>
          <w:sz w:val="28"/>
          <w:szCs w:val="28"/>
        </w:rPr>
        <w:t xml:space="preserve">; </w:t>
      </w:r>
      <w:r w:rsidR="00373B49">
        <w:rPr>
          <w:rFonts w:ascii="Times New Roman" w:hAnsi="Times New Roman"/>
          <w:sz w:val="28"/>
          <w:szCs w:val="28"/>
        </w:rPr>
        <w:t xml:space="preserve">energoefektivitātes mērķu sasniegšanu tiek </w:t>
      </w:r>
      <w:r w:rsidR="00890836">
        <w:rPr>
          <w:rFonts w:ascii="Times New Roman" w:hAnsi="Times New Roman"/>
          <w:sz w:val="28"/>
          <w:szCs w:val="28"/>
        </w:rPr>
        <w:t>strādā</w:t>
      </w:r>
      <w:r w:rsidR="00373B49">
        <w:rPr>
          <w:rFonts w:ascii="Times New Roman" w:hAnsi="Times New Roman"/>
          <w:sz w:val="28"/>
          <w:szCs w:val="28"/>
        </w:rPr>
        <w:t>ts</w:t>
      </w:r>
      <w:r w:rsidR="00890836">
        <w:rPr>
          <w:rFonts w:ascii="Times New Roman" w:hAnsi="Times New Roman"/>
          <w:sz w:val="28"/>
          <w:szCs w:val="28"/>
        </w:rPr>
        <w:t xml:space="preserve"> gan ar rūpniecības jomu, gan ēku jomu, </w:t>
      </w:r>
      <w:r w:rsidR="00373B49">
        <w:rPr>
          <w:rFonts w:ascii="Times New Roman" w:hAnsi="Times New Roman"/>
          <w:sz w:val="28"/>
          <w:szCs w:val="28"/>
        </w:rPr>
        <w:t>un secināts,</w:t>
      </w:r>
      <w:r w:rsidR="00890836">
        <w:rPr>
          <w:rFonts w:ascii="Times New Roman" w:hAnsi="Times New Roman"/>
          <w:sz w:val="28"/>
          <w:szCs w:val="28"/>
        </w:rPr>
        <w:t xml:space="preserve"> ka būs nepieciešams papildu finansējums</w:t>
      </w:r>
      <w:r w:rsidR="00CD5D65">
        <w:rPr>
          <w:rFonts w:ascii="Times New Roman" w:hAnsi="Times New Roman"/>
          <w:sz w:val="28"/>
          <w:szCs w:val="28"/>
        </w:rPr>
        <w:t>, kas bāzētos no</w:t>
      </w:r>
      <w:r w:rsidR="00890836">
        <w:rPr>
          <w:rFonts w:ascii="Times New Roman" w:hAnsi="Times New Roman"/>
          <w:sz w:val="28"/>
          <w:szCs w:val="28"/>
        </w:rPr>
        <w:t xml:space="preserve"> vai </w:t>
      </w:r>
      <w:r w:rsidR="00CD5D65">
        <w:rPr>
          <w:rFonts w:ascii="Times New Roman" w:hAnsi="Times New Roman"/>
          <w:sz w:val="28"/>
          <w:szCs w:val="28"/>
        </w:rPr>
        <w:t xml:space="preserve">nu </w:t>
      </w:r>
      <w:r w:rsidR="00890836">
        <w:rPr>
          <w:rFonts w:ascii="Times New Roman" w:hAnsi="Times New Roman"/>
          <w:sz w:val="28"/>
          <w:szCs w:val="28"/>
        </w:rPr>
        <w:t>no klimata fin</w:t>
      </w:r>
      <w:r w:rsidR="00CD5D65">
        <w:rPr>
          <w:rFonts w:ascii="Times New Roman" w:hAnsi="Times New Roman"/>
          <w:sz w:val="28"/>
          <w:szCs w:val="28"/>
        </w:rPr>
        <w:t>an</w:t>
      </w:r>
      <w:r w:rsidR="00890836">
        <w:rPr>
          <w:rFonts w:ascii="Times New Roman" w:hAnsi="Times New Roman"/>
          <w:sz w:val="28"/>
          <w:szCs w:val="28"/>
        </w:rPr>
        <w:t>sējuma vai nākošā perioda</w:t>
      </w:r>
      <w:r w:rsidR="00CD5D65">
        <w:rPr>
          <w:rFonts w:ascii="Times New Roman" w:hAnsi="Times New Roman"/>
          <w:sz w:val="28"/>
          <w:szCs w:val="28"/>
        </w:rPr>
        <w:t xml:space="preserve"> Eiropas fonda finansējuma šajās jomās. EM dots uzdevums veikt sociālekonomisko novērtējumu</w:t>
      </w:r>
      <w:r w:rsidR="002212AA">
        <w:rPr>
          <w:rFonts w:ascii="Times New Roman" w:hAnsi="Times New Roman"/>
          <w:sz w:val="28"/>
          <w:szCs w:val="28"/>
        </w:rPr>
        <w:t xml:space="preserve">, </w:t>
      </w:r>
      <w:r w:rsidR="006C35F1">
        <w:rPr>
          <w:rFonts w:ascii="Times New Roman" w:hAnsi="Times New Roman"/>
          <w:sz w:val="28"/>
          <w:szCs w:val="28"/>
        </w:rPr>
        <w:t xml:space="preserve">uzdevuma izpildei </w:t>
      </w:r>
      <w:r w:rsidR="002212AA">
        <w:rPr>
          <w:rFonts w:ascii="Times New Roman" w:hAnsi="Times New Roman"/>
          <w:sz w:val="28"/>
          <w:szCs w:val="28"/>
        </w:rPr>
        <w:t>noslēgts līgums ar Latvijas Universitāti</w:t>
      </w:r>
      <w:r w:rsidR="00C666B7">
        <w:rPr>
          <w:rFonts w:ascii="Times New Roman" w:hAnsi="Times New Roman"/>
          <w:sz w:val="28"/>
          <w:szCs w:val="28"/>
        </w:rPr>
        <w:t>,</w:t>
      </w:r>
      <w:r w:rsidR="006C35F1">
        <w:rPr>
          <w:rFonts w:ascii="Times New Roman" w:hAnsi="Times New Roman"/>
          <w:sz w:val="28"/>
          <w:szCs w:val="28"/>
        </w:rPr>
        <w:t xml:space="preserve"> ar kuru </w:t>
      </w:r>
      <w:r w:rsidR="00C666B7">
        <w:rPr>
          <w:rFonts w:ascii="Times New Roman" w:hAnsi="Times New Roman"/>
          <w:sz w:val="28"/>
          <w:szCs w:val="28"/>
        </w:rPr>
        <w:t>jau</w:t>
      </w:r>
      <w:r w:rsidR="0040140C">
        <w:rPr>
          <w:rFonts w:ascii="Times New Roman" w:hAnsi="Times New Roman"/>
          <w:sz w:val="28"/>
          <w:szCs w:val="28"/>
        </w:rPr>
        <w:t xml:space="preserve"> </w:t>
      </w:r>
      <w:r w:rsidR="006C35F1">
        <w:rPr>
          <w:rFonts w:ascii="Times New Roman" w:hAnsi="Times New Roman"/>
          <w:sz w:val="28"/>
          <w:szCs w:val="28"/>
        </w:rPr>
        <w:t xml:space="preserve">iepriekšējā sadarbībā </w:t>
      </w:r>
      <w:r w:rsidR="002212AA">
        <w:rPr>
          <w:rFonts w:ascii="Times New Roman" w:hAnsi="Times New Roman"/>
          <w:sz w:val="28"/>
          <w:szCs w:val="28"/>
        </w:rPr>
        <w:t>izstrādāts visp</w:t>
      </w:r>
      <w:r w:rsidR="006C35F1">
        <w:rPr>
          <w:rFonts w:ascii="Times New Roman" w:hAnsi="Times New Roman"/>
          <w:sz w:val="28"/>
          <w:szCs w:val="28"/>
        </w:rPr>
        <w:t>ā</w:t>
      </w:r>
      <w:r w:rsidR="002212AA">
        <w:rPr>
          <w:rFonts w:ascii="Times New Roman" w:hAnsi="Times New Roman"/>
          <w:sz w:val="28"/>
          <w:szCs w:val="28"/>
        </w:rPr>
        <w:t>rējā</w:t>
      </w:r>
      <w:r w:rsidR="006C35F1">
        <w:rPr>
          <w:rFonts w:ascii="Times New Roman" w:hAnsi="Times New Roman"/>
          <w:sz w:val="28"/>
          <w:szCs w:val="28"/>
        </w:rPr>
        <w:t xml:space="preserve"> līdzsvara</w:t>
      </w:r>
      <w:r w:rsidR="002212AA">
        <w:rPr>
          <w:rFonts w:ascii="Times New Roman" w:hAnsi="Times New Roman"/>
          <w:sz w:val="28"/>
          <w:szCs w:val="28"/>
        </w:rPr>
        <w:t xml:space="preserve"> </w:t>
      </w:r>
      <w:r w:rsidR="006C35F1">
        <w:rPr>
          <w:rFonts w:ascii="Times New Roman" w:hAnsi="Times New Roman"/>
          <w:sz w:val="28"/>
          <w:szCs w:val="28"/>
        </w:rPr>
        <w:t>modelis, kas ir kopējās ekonomikas modelis, kurā varētu novērtēt</w:t>
      </w:r>
      <w:r w:rsidR="00890836">
        <w:rPr>
          <w:rFonts w:ascii="Times New Roman" w:hAnsi="Times New Roman"/>
          <w:sz w:val="28"/>
          <w:szCs w:val="28"/>
        </w:rPr>
        <w:t xml:space="preserve"> </w:t>
      </w:r>
      <w:r w:rsidR="006C35F1">
        <w:rPr>
          <w:rFonts w:ascii="Times New Roman" w:hAnsi="Times New Roman"/>
          <w:sz w:val="28"/>
          <w:szCs w:val="28"/>
        </w:rPr>
        <w:t xml:space="preserve">papildu investīciju vai nodokļu pasākumu ietekmi uz tautsaimniecību un </w:t>
      </w:r>
      <w:r w:rsidR="0040140C">
        <w:rPr>
          <w:rFonts w:ascii="Times New Roman" w:hAnsi="Times New Roman"/>
          <w:sz w:val="28"/>
          <w:szCs w:val="28"/>
        </w:rPr>
        <w:t xml:space="preserve">arī </w:t>
      </w:r>
      <w:r w:rsidR="006C35F1">
        <w:rPr>
          <w:rFonts w:ascii="Times New Roman" w:hAnsi="Times New Roman"/>
          <w:sz w:val="28"/>
          <w:szCs w:val="28"/>
        </w:rPr>
        <w:t xml:space="preserve">nozaru griezumā; </w:t>
      </w:r>
      <w:r w:rsidR="00FF3DA3">
        <w:rPr>
          <w:rFonts w:ascii="Times New Roman" w:hAnsi="Times New Roman"/>
          <w:sz w:val="28"/>
          <w:szCs w:val="28"/>
        </w:rPr>
        <w:t>metodoloģiskā jomā tas jau notiek, darbs turpināsies, kad būs saņemti papildu pasākum</w:t>
      </w:r>
      <w:r w:rsidR="0040140C">
        <w:rPr>
          <w:rFonts w:ascii="Times New Roman" w:hAnsi="Times New Roman"/>
          <w:sz w:val="28"/>
          <w:szCs w:val="28"/>
        </w:rPr>
        <w:t>i</w:t>
      </w:r>
      <w:r w:rsidR="00FF3DA3">
        <w:rPr>
          <w:rFonts w:ascii="Times New Roman" w:hAnsi="Times New Roman"/>
          <w:sz w:val="28"/>
          <w:szCs w:val="28"/>
        </w:rPr>
        <w:t>; paralēli tas tiek “</w:t>
      </w:r>
      <w:proofErr w:type="spellStart"/>
      <w:r w:rsidR="00FF3DA3">
        <w:rPr>
          <w:rFonts w:ascii="Times New Roman" w:hAnsi="Times New Roman"/>
          <w:sz w:val="28"/>
          <w:szCs w:val="28"/>
        </w:rPr>
        <w:t>salinkots</w:t>
      </w:r>
      <w:proofErr w:type="spellEnd"/>
      <w:r w:rsidR="00FF3DA3">
        <w:rPr>
          <w:rFonts w:ascii="Times New Roman" w:hAnsi="Times New Roman"/>
          <w:sz w:val="28"/>
          <w:szCs w:val="28"/>
        </w:rPr>
        <w:t>” ar Fizikālās enerģētikas institūta Klimata un enerģētikas modeli, lai paskatītos, kā sistēma darbosies kopumā</w:t>
      </w:r>
      <w:r>
        <w:rPr>
          <w:rFonts w:ascii="Times New Roman" w:hAnsi="Times New Roman"/>
          <w:sz w:val="28"/>
          <w:szCs w:val="28"/>
        </w:rPr>
        <w:t>);</w:t>
      </w:r>
    </w:p>
    <w:p w14:paraId="66F2D66B" w14:textId="39F457A5" w:rsidR="00B657CF" w:rsidRDefault="007C4A77" w:rsidP="00B460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 Vides aizsardzības un reģionālās attīstības ministrijas pārstāves sniegto informāciju par sasniegtajiem rezultātiem un galvenajiem secinājumiem tās </w:t>
      </w:r>
      <w:r w:rsidR="00D611AD">
        <w:rPr>
          <w:rFonts w:ascii="Times New Roman" w:hAnsi="Times New Roman"/>
          <w:sz w:val="28"/>
          <w:szCs w:val="28"/>
        </w:rPr>
        <w:t xml:space="preserve">vadītajā </w:t>
      </w:r>
      <w:r>
        <w:rPr>
          <w:rFonts w:ascii="Times New Roman" w:hAnsi="Times New Roman"/>
          <w:sz w:val="28"/>
          <w:szCs w:val="28"/>
        </w:rPr>
        <w:t>Aprites ekonomikas un atkritumu apsaimniekošanas darba grupā (</w:t>
      </w:r>
      <w:r w:rsidR="00115BC2">
        <w:rPr>
          <w:rFonts w:ascii="Times New Roman" w:hAnsi="Times New Roman"/>
          <w:sz w:val="28"/>
          <w:szCs w:val="28"/>
        </w:rPr>
        <w:t xml:space="preserve">janvārī notikusi tikšanas, kurā prezentēts tas, ko šobrīd var izdarīt atkritumu apsaimniekošanas jomā; notikusi tikšanās ar KEM un </w:t>
      </w:r>
      <w:r w:rsidR="00115BC2" w:rsidRPr="00115BC2">
        <w:rPr>
          <w:rFonts w:ascii="Times New Roman" w:hAnsi="Times New Roman"/>
          <w:sz w:val="28"/>
          <w:szCs w:val="28"/>
        </w:rPr>
        <w:t>Latvijas Vides ģeoloģijas un meteoroloģijas centr</w:t>
      </w:r>
      <w:r w:rsidR="00115BC2">
        <w:rPr>
          <w:rFonts w:ascii="Times New Roman" w:hAnsi="Times New Roman"/>
          <w:sz w:val="28"/>
          <w:szCs w:val="28"/>
        </w:rPr>
        <w:t>u, lai saprastu</w:t>
      </w:r>
      <w:r w:rsidR="00D611AD">
        <w:rPr>
          <w:rFonts w:ascii="Times New Roman" w:hAnsi="Times New Roman"/>
          <w:sz w:val="28"/>
          <w:szCs w:val="28"/>
        </w:rPr>
        <w:t>,</w:t>
      </w:r>
      <w:r w:rsidR="00115BC2">
        <w:rPr>
          <w:rFonts w:ascii="Times New Roman" w:hAnsi="Times New Roman"/>
          <w:sz w:val="28"/>
          <w:szCs w:val="28"/>
        </w:rPr>
        <w:t xml:space="preserve"> kā veicamās prognozes </w:t>
      </w:r>
      <w:r w:rsidR="008D4198">
        <w:rPr>
          <w:rFonts w:ascii="Times New Roman" w:hAnsi="Times New Roman"/>
          <w:sz w:val="28"/>
          <w:szCs w:val="28"/>
        </w:rPr>
        <w:t xml:space="preserve">un kā atkritumu </w:t>
      </w:r>
      <w:r w:rsidR="008D4198">
        <w:rPr>
          <w:rFonts w:ascii="Times New Roman" w:hAnsi="Times New Roman"/>
          <w:sz w:val="28"/>
          <w:szCs w:val="28"/>
        </w:rPr>
        <w:lastRenderedPageBreak/>
        <w:t>apsaimniekošanas plāns (valsts plāns) ietekmētu mērķu sasniegšanu</w:t>
      </w:r>
      <w:r w:rsidR="00D611AD">
        <w:rPr>
          <w:rFonts w:ascii="Times New Roman" w:hAnsi="Times New Roman"/>
          <w:sz w:val="28"/>
          <w:szCs w:val="28"/>
        </w:rPr>
        <w:t>,</w:t>
      </w:r>
      <w:r w:rsidR="008D4198">
        <w:rPr>
          <w:rFonts w:ascii="Times New Roman" w:hAnsi="Times New Roman"/>
          <w:sz w:val="28"/>
          <w:szCs w:val="28"/>
        </w:rPr>
        <w:t xml:space="preserve"> un kas vēl papildus jādara; lielā mērā mērķi sasniedzami īstenojot</w:t>
      </w:r>
      <w:r w:rsidR="008D4198" w:rsidRPr="008D4198">
        <w:rPr>
          <w:rFonts w:ascii="Times New Roman" w:hAnsi="Times New Roman"/>
          <w:sz w:val="28"/>
          <w:szCs w:val="28"/>
        </w:rPr>
        <w:t xml:space="preserve"> </w:t>
      </w:r>
      <w:r w:rsidR="0017763F">
        <w:rPr>
          <w:rFonts w:ascii="Times New Roman" w:hAnsi="Times New Roman"/>
          <w:sz w:val="28"/>
          <w:szCs w:val="28"/>
        </w:rPr>
        <w:t xml:space="preserve">atkritumu apsaimniekošanas valsts plānu, kas ir laika periodam </w:t>
      </w:r>
      <w:r w:rsidR="001D5091">
        <w:rPr>
          <w:rFonts w:ascii="Times New Roman" w:hAnsi="Times New Roman"/>
          <w:sz w:val="28"/>
          <w:szCs w:val="28"/>
        </w:rPr>
        <w:t>līdz 2028.</w:t>
      </w:r>
      <w:r w:rsidR="00441C08">
        <w:rPr>
          <w:rFonts w:ascii="Times New Roman" w:hAnsi="Times New Roman"/>
          <w:sz w:val="28"/>
          <w:szCs w:val="28"/>
        </w:rPr>
        <w:t> </w:t>
      </w:r>
      <w:r w:rsidR="001D5091">
        <w:rPr>
          <w:rFonts w:ascii="Times New Roman" w:hAnsi="Times New Roman"/>
          <w:sz w:val="28"/>
          <w:szCs w:val="28"/>
        </w:rPr>
        <w:t xml:space="preserve">gada beigām, kurā </w:t>
      </w:r>
      <w:r w:rsidR="00D41536">
        <w:rPr>
          <w:rFonts w:ascii="Times New Roman" w:hAnsi="Times New Roman"/>
          <w:sz w:val="28"/>
          <w:szCs w:val="28"/>
        </w:rPr>
        <w:t>faktiski</w:t>
      </w:r>
      <w:r w:rsidR="001D5091">
        <w:rPr>
          <w:rFonts w:ascii="Times New Roman" w:hAnsi="Times New Roman"/>
          <w:sz w:val="28"/>
          <w:szCs w:val="28"/>
        </w:rPr>
        <w:t xml:space="preserve"> iezīmēts viss, kas ir </w:t>
      </w:r>
      <w:r w:rsidR="00D41536">
        <w:rPr>
          <w:rFonts w:ascii="Times New Roman" w:hAnsi="Times New Roman"/>
          <w:sz w:val="28"/>
          <w:szCs w:val="28"/>
        </w:rPr>
        <w:t xml:space="preserve">noteikts </w:t>
      </w:r>
      <w:r w:rsidR="001D5091">
        <w:rPr>
          <w:rFonts w:ascii="Times New Roman" w:hAnsi="Times New Roman"/>
          <w:sz w:val="28"/>
          <w:szCs w:val="28"/>
        </w:rPr>
        <w:t>Eiropas Savienības mērķos; 2035. gadā atkritumu poligonos varēs apglabāt tikai 10 % no radītajiem sadzīves atkritumiem; galvenā uzmanība jāpievērš bioloģisko atkritumu pārstrādei,</w:t>
      </w:r>
      <w:r w:rsidR="00507E00">
        <w:rPr>
          <w:rFonts w:ascii="Times New Roman" w:hAnsi="Times New Roman"/>
          <w:sz w:val="28"/>
          <w:szCs w:val="28"/>
        </w:rPr>
        <w:t xml:space="preserve"> kas ir galvenā frakcija, kas veido s</w:t>
      </w:r>
      <w:r w:rsidR="00507E00" w:rsidRPr="00D702AA">
        <w:rPr>
          <w:rFonts w:ascii="Times New Roman" w:hAnsi="Times New Roman"/>
          <w:sz w:val="28"/>
          <w:szCs w:val="28"/>
        </w:rPr>
        <w:t>iltumnīcefekta gāzes (SEG)</w:t>
      </w:r>
      <w:r w:rsidR="00507E00">
        <w:rPr>
          <w:rFonts w:ascii="Times New Roman" w:hAnsi="Times New Roman"/>
          <w:sz w:val="28"/>
          <w:szCs w:val="28"/>
        </w:rPr>
        <w:t>, ja</w:t>
      </w:r>
      <w:r w:rsidR="00C666B7">
        <w:rPr>
          <w:rFonts w:ascii="Times New Roman" w:hAnsi="Times New Roman"/>
          <w:sz w:val="28"/>
          <w:szCs w:val="28"/>
        </w:rPr>
        <w:t xml:space="preserve"> bioloģiskie atkritumi</w:t>
      </w:r>
      <w:r w:rsidR="00507E00">
        <w:rPr>
          <w:rFonts w:ascii="Times New Roman" w:hAnsi="Times New Roman"/>
          <w:sz w:val="28"/>
          <w:szCs w:val="28"/>
        </w:rPr>
        <w:t xml:space="preserve"> netiek pārstrādāti un tiek apglabāti; bioloģisko atkritumu pārstrādei darbu</w:t>
      </w:r>
      <w:r w:rsidR="001D5091">
        <w:rPr>
          <w:rFonts w:ascii="Times New Roman" w:hAnsi="Times New Roman"/>
          <w:sz w:val="28"/>
          <w:szCs w:val="28"/>
        </w:rPr>
        <w:t xml:space="preserve"> </w:t>
      </w:r>
      <w:r w:rsidR="00507E00">
        <w:rPr>
          <w:rFonts w:ascii="Times New Roman" w:hAnsi="Times New Roman"/>
          <w:sz w:val="28"/>
          <w:szCs w:val="28"/>
        </w:rPr>
        <w:t xml:space="preserve">jau ir sākušas </w:t>
      </w:r>
      <w:r w:rsidR="001D5091">
        <w:rPr>
          <w:rFonts w:ascii="Times New Roman" w:hAnsi="Times New Roman"/>
          <w:sz w:val="28"/>
          <w:szCs w:val="28"/>
        </w:rPr>
        <w:t>trīs rūpnīcas, ceturtā pie</w:t>
      </w:r>
      <w:r w:rsidR="003E0DDF">
        <w:rPr>
          <w:rFonts w:ascii="Times New Roman" w:hAnsi="Times New Roman"/>
          <w:sz w:val="28"/>
          <w:szCs w:val="28"/>
        </w:rPr>
        <w:t>ņe</w:t>
      </w:r>
      <w:r w:rsidR="001D5091">
        <w:rPr>
          <w:rFonts w:ascii="Times New Roman" w:hAnsi="Times New Roman"/>
          <w:sz w:val="28"/>
          <w:szCs w:val="28"/>
        </w:rPr>
        <w:t xml:space="preserve">mta ekspluatācijā, vēl divas </w:t>
      </w:r>
      <w:r w:rsidR="00507E00">
        <w:rPr>
          <w:rFonts w:ascii="Times New Roman" w:hAnsi="Times New Roman"/>
          <w:sz w:val="28"/>
          <w:szCs w:val="28"/>
        </w:rPr>
        <w:t xml:space="preserve">bioloģisko </w:t>
      </w:r>
      <w:r w:rsidR="001D5091">
        <w:rPr>
          <w:rFonts w:ascii="Times New Roman" w:hAnsi="Times New Roman"/>
          <w:sz w:val="28"/>
          <w:szCs w:val="28"/>
        </w:rPr>
        <w:t>atkritumu pārstrādes rūpnīcas tiks pabeigtas līdz gada vidum</w:t>
      </w:r>
      <w:r w:rsidR="003E0DDF">
        <w:rPr>
          <w:rFonts w:ascii="Times New Roman" w:hAnsi="Times New Roman"/>
          <w:sz w:val="28"/>
          <w:szCs w:val="28"/>
        </w:rPr>
        <w:t xml:space="preserve">; </w:t>
      </w:r>
      <w:r w:rsidR="001D5091">
        <w:rPr>
          <w:rFonts w:ascii="Times New Roman" w:hAnsi="Times New Roman"/>
          <w:sz w:val="28"/>
          <w:szCs w:val="28"/>
        </w:rPr>
        <w:t xml:space="preserve">uzsākta </w:t>
      </w:r>
      <w:r w:rsidR="003E0DDF">
        <w:rPr>
          <w:rFonts w:ascii="Times New Roman" w:hAnsi="Times New Roman"/>
          <w:sz w:val="28"/>
          <w:szCs w:val="28"/>
        </w:rPr>
        <w:t xml:space="preserve">bioloģisko atkritumu </w:t>
      </w:r>
      <w:r w:rsidR="001D5091">
        <w:rPr>
          <w:rFonts w:ascii="Times New Roman" w:hAnsi="Times New Roman"/>
          <w:sz w:val="28"/>
          <w:szCs w:val="28"/>
        </w:rPr>
        <w:t>dalīt</w:t>
      </w:r>
      <w:r w:rsidR="003E0DDF">
        <w:rPr>
          <w:rFonts w:ascii="Times New Roman" w:hAnsi="Times New Roman"/>
          <w:sz w:val="28"/>
          <w:szCs w:val="28"/>
        </w:rPr>
        <w:t>ās</w:t>
      </w:r>
      <w:r w:rsidR="001D5091">
        <w:rPr>
          <w:rFonts w:ascii="Times New Roman" w:hAnsi="Times New Roman"/>
          <w:sz w:val="28"/>
          <w:szCs w:val="28"/>
        </w:rPr>
        <w:t xml:space="preserve"> vākšanas sistēma visā </w:t>
      </w:r>
      <w:r w:rsidR="003E0DDF">
        <w:rPr>
          <w:rFonts w:ascii="Times New Roman" w:hAnsi="Times New Roman"/>
          <w:sz w:val="28"/>
          <w:szCs w:val="28"/>
        </w:rPr>
        <w:t xml:space="preserve">valsts teritorijā; papildus VARAM kā vadošais partneris realizē </w:t>
      </w:r>
      <w:r w:rsidR="003E0DDF" w:rsidRPr="003E0DDF">
        <w:rPr>
          <w:rFonts w:ascii="Times New Roman" w:hAnsi="Times New Roman"/>
          <w:sz w:val="28"/>
          <w:szCs w:val="28"/>
        </w:rPr>
        <w:t xml:space="preserve">LIFE </w:t>
      </w:r>
      <w:r w:rsidR="003E0DDF">
        <w:rPr>
          <w:rFonts w:ascii="Times New Roman" w:hAnsi="Times New Roman"/>
          <w:sz w:val="28"/>
          <w:szCs w:val="28"/>
        </w:rPr>
        <w:t xml:space="preserve">programmas </w:t>
      </w:r>
      <w:r w:rsidR="003E0DDF" w:rsidRPr="003E0DDF">
        <w:rPr>
          <w:rFonts w:ascii="Times New Roman" w:hAnsi="Times New Roman"/>
          <w:sz w:val="28"/>
          <w:szCs w:val="28"/>
        </w:rPr>
        <w:t>projekt</w:t>
      </w:r>
      <w:r w:rsidR="003E0DDF">
        <w:rPr>
          <w:rFonts w:ascii="Times New Roman" w:hAnsi="Times New Roman"/>
          <w:sz w:val="28"/>
          <w:szCs w:val="28"/>
        </w:rPr>
        <w:t xml:space="preserve">u </w:t>
      </w:r>
      <w:r w:rsidR="00C666B7">
        <w:rPr>
          <w:rFonts w:ascii="Times New Roman" w:hAnsi="Times New Roman"/>
          <w:sz w:val="28"/>
          <w:szCs w:val="28"/>
        </w:rPr>
        <w:t>– N</w:t>
      </w:r>
      <w:r w:rsidR="003E0DDF">
        <w:rPr>
          <w:rFonts w:ascii="Times New Roman" w:hAnsi="Times New Roman"/>
          <w:sz w:val="28"/>
          <w:szCs w:val="28"/>
        </w:rPr>
        <w:t>o</w:t>
      </w:r>
      <w:r w:rsidR="003E0DDF" w:rsidRPr="003E0DDF">
        <w:rPr>
          <w:rFonts w:ascii="Times New Roman" w:hAnsi="Times New Roman"/>
          <w:sz w:val="28"/>
          <w:szCs w:val="28"/>
        </w:rPr>
        <w:t xml:space="preserve"> atkritum</w:t>
      </w:r>
      <w:r w:rsidR="003E0DDF">
        <w:rPr>
          <w:rFonts w:ascii="Times New Roman" w:hAnsi="Times New Roman"/>
          <w:sz w:val="28"/>
          <w:szCs w:val="28"/>
        </w:rPr>
        <w:t>iem uz</w:t>
      </w:r>
      <w:r w:rsidR="003E0DDF" w:rsidRPr="003E0DDF">
        <w:rPr>
          <w:rFonts w:ascii="Times New Roman" w:hAnsi="Times New Roman"/>
          <w:sz w:val="28"/>
          <w:szCs w:val="28"/>
        </w:rPr>
        <w:t xml:space="preserve"> resurs</w:t>
      </w:r>
      <w:r w:rsidR="003E0DDF">
        <w:rPr>
          <w:rFonts w:ascii="Times New Roman" w:hAnsi="Times New Roman"/>
          <w:sz w:val="28"/>
          <w:szCs w:val="28"/>
        </w:rPr>
        <w:t>iem</w:t>
      </w:r>
      <w:r w:rsidR="00C666B7">
        <w:rPr>
          <w:rFonts w:ascii="Times New Roman" w:hAnsi="Times New Roman"/>
          <w:sz w:val="28"/>
          <w:szCs w:val="28"/>
        </w:rPr>
        <w:t xml:space="preserve"> –</w:t>
      </w:r>
      <w:r w:rsidR="003E0DDF">
        <w:rPr>
          <w:rFonts w:ascii="Times New Roman" w:hAnsi="Times New Roman"/>
          <w:sz w:val="28"/>
          <w:szCs w:val="28"/>
        </w:rPr>
        <w:t xml:space="preserve">, kurā būs </w:t>
      </w:r>
      <w:r w:rsidR="00ED038A">
        <w:rPr>
          <w:rFonts w:ascii="Times New Roman" w:hAnsi="Times New Roman"/>
          <w:sz w:val="28"/>
          <w:szCs w:val="28"/>
        </w:rPr>
        <w:t xml:space="preserve">arī NEKP iekļaujamie </w:t>
      </w:r>
      <w:r w:rsidR="003E0DDF">
        <w:rPr>
          <w:rFonts w:ascii="Times New Roman" w:hAnsi="Times New Roman"/>
          <w:sz w:val="28"/>
          <w:szCs w:val="28"/>
        </w:rPr>
        <w:t>pasākumi</w:t>
      </w:r>
      <w:r w:rsidR="00ED038A">
        <w:rPr>
          <w:rFonts w:ascii="Times New Roman" w:hAnsi="Times New Roman"/>
          <w:sz w:val="28"/>
          <w:szCs w:val="28"/>
        </w:rPr>
        <w:t xml:space="preserve">, lai sasniegtu mērķus attiecībā uz emisiju samazināšanu; būtisks jautājums ir par sabiedrības izglītošanu attiecībā uz atkritumu apjoma samazināšanu, mainot preču pirkšanas paradumus; kopā ar </w:t>
      </w:r>
      <w:r w:rsidR="00ED038A" w:rsidRPr="00115BC2">
        <w:rPr>
          <w:rFonts w:ascii="Times New Roman" w:hAnsi="Times New Roman"/>
          <w:sz w:val="28"/>
          <w:szCs w:val="28"/>
        </w:rPr>
        <w:t>Latvijas Vides ģeoloģijas un meteoroloģijas centr</w:t>
      </w:r>
      <w:r w:rsidR="00ED038A">
        <w:rPr>
          <w:rFonts w:ascii="Times New Roman" w:hAnsi="Times New Roman"/>
          <w:sz w:val="28"/>
          <w:szCs w:val="28"/>
        </w:rPr>
        <w:t>u turpinās darbs pie vēl vienas būtiskas sadaļas atkritumu sektorā – notekūdeņu dūņ</w:t>
      </w:r>
      <w:r w:rsidR="00D702AA">
        <w:rPr>
          <w:rFonts w:ascii="Times New Roman" w:hAnsi="Times New Roman"/>
          <w:sz w:val="28"/>
          <w:szCs w:val="28"/>
        </w:rPr>
        <w:t xml:space="preserve">as –, </w:t>
      </w:r>
      <w:r w:rsidR="00ED038A">
        <w:rPr>
          <w:rFonts w:ascii="Times New Roman" w:hAnsi="Times New Roman"/>
          <w:sz w:val="28"/>
          <w:szCs w:val="28"/>
        </w:rPr>
        <w:t>samazin</w:t>
      </w:r>
      <w:r w:rsidR="00D702AA">
        <w:rPr>
          <w:rFonts w:ascii="Times New Roman" w:hAnsi="Times New Roman"/>
          <w:sz w:val="28"/>
          <w:szCs w:val="28"/>
        </w:rPr>
        <w:t xml:space="preserve">ot </w:t>
      </w:r>
      <w:r w:rsidR="00D702AA" w:rsidRPr="00D702AA">
        <w:rPr>
          <w:rFonts w:ascii="Times New Roman" w:hAnsi="Times New Roman"/>
          <w:sz w:val="28"/>
          <w:szCs w:val="28"/>
        </w:rPr>
        <w:t>SEG</w:t>
      </w:r>
      <w:r w:rsidR="00D702AA">
        <w:rPr>
          <w:rFonts w:ascii="Times New Roman" w:hAnsi="Times New Roman"/>
          <w:sz w:val="28"/>
          <w:szCs w:val="28"/>
        </w:rPr>
        <w:t xml:space="preserve"> </w:t>
      </w:r>
      <w:r w:rsidR="00507E00">
        <w:rPr>
          <w:rFonts w:ascii="Times New Roman" w:hAnsi="Times New Roman"/>
          <w:sz w:val="28"/>
          <w:szCs w:val="28"/>
        </w:rPr>
        <w:t xml:space="preserve">gāzes </w:t>
      </w:r>
      <w:r w:rsidR="00D702AA">
        <w:rPr>
          <w:rFonts w:ascii="Times New Roman" w:hAnsi="Times New Roman"/>
          <w:sz w:val="28"/>
          <w:szCs w:val="28"/>
        </w:rPr>
        <w:t>no dūņām un nodrošinot notekūdeņu dūņu atbilstošu apsaimniekošanu līdz 2027. gadam; sagatavots informatīvais ziņojums ar plānu par notekūdeņu dūņu apsaimniekošanu līdz 2030. gadam</w:t>
      </w:r>
      <w:r w:rsidR="00507E00">
        <w:rPr>
          <w:rFonts w:ascii="Times New Roman" w:hAnsi="Times New Roman"/>
          <w:sz w:val="28"/>
          <w:szCs w:val="28"/>
        </w:rPr>
        <w:t xml:space="preserve"> un pēc tā apstiprināšanai Ministru kabinetā notiks tā īstenošana</w:t>
      </w:r>
      <w:r>
        <w:rPr>
          <w:rFonts w:ascii="Times New Roman" w:hAnsi="Times New Roman"/>
          <w:sz w:val="28"/>
          <w:szCs w:val="28"/>
        </w:rPr>
        <w:t>);</w:t>
      </w:r>
    </w:p>
    <w:p w14:paraId="073E7C3F" w14:textId="4BC9C4D0" w:rsidR="00B657CF" w:rsidRDefault="004F6EC6" w:rsidP="00B46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Nozaru ministrijām </w:t>
      </w:r>
      <w:r w:rsidR="00EE59AC">
        <w:rPr>
          <w:rFonts w:ascii="Times New Roman" w:hAnsi="Times New Roman"/>
          <w:sz w:val="28"/>
          <w:szCs w:val="28"/>
        </w:rPr>
        <w:t>priekšlikumu izstrādei un apstrādei NEKP aktualizēšanai turpināt darbu darba grupās</w:t>
      </w:r>
      <w:r>
        <w:rPr>
          <w:rFonts w:ascii="Times New Roman" w:hAnsi="Times New Roman"/>
          <w:sz w:val="28"/>
          <w:szCs w:val="28"/>
        </w:rPr>
        <w:t xml:space="preserve">, lai </w:t>
      </w:r>
      <w:r w:rsidR="001A7CAC">
        <w:rPr>
          <w:rFonts w:ascii="Times New Roman" w:hAnsi="Times New Roman"/>
          <w:sz w:val="28"/>
          <w:szCs w:val="28"/>
        </w:rPr>
        <w:t xml:space="preserve">paredzētajā termiņā – 2024. gada 10. martā, iesniegtu Klimata un enerģētikas ministrijai papildu pasākumu sarakstu </w:t>
      </w:r>
      <w:r w:rsidR="00EE59AC">
        <w:rPr>
          <w:rFonts w:ascii="Times New Roman" w:hAnsi="Times New Roman"/>
          <w:sz w:val="28"/>
          <w:szCs w:val="28"/>
        </w:rPr>
        <w:t>precizētā</w:t>
      </w:r>
      <w:r w:rsidR="00B46044">
        <w:rPr>
          <w:rFonts w:ascii="Times New Roman" w:hAnsi="Times New Roman"/>
          <w:sz w:val="28"/>
          <w:szCs w:val="28"/>
        </w:rPr>
        <w:t>s</w:t>
      </w:r>
      <w:r w:rsidR="00EE59AC">
        <w:rPr>
          <w:rFonts w:ascii="Times New Roman" w:hAnsi="Times New Roman"/>
          <w:sz w:val="28"/>
          <w:szCs w:val="28"/>
        </w:rPr>
        <w:t xml:space="preserve"> NEKP prezentācijas gatavošanai.</w:t>
      </w:r>
    </w:p>
    <w:p w14:paraId="014A751F" w14:textId="77777777" w:rsidR="003E0DDF" w:rsidRDefault="003E0DDF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DABA0" w14:textId="77777777" w:rsidR="003E0DDF" w:rsidRPr="00BD5D77" w:rsidRDefault="003E0DDF" w:rsidP="00B65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CB08DF" w14:textId="77777777" w:rsidR="00C70911" w:rsidRPr="00C70911" w:rsidRDefault="00C70911" w:rsidP="00A23B25">
      <w:pPr>
        <w:spacing w:line="256" w:lineRule="auto"/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 w:rsidRPr="00C70911">
        <w:rPr>
          <w:rFonts w:ascii="Times New Roman" w:hAnsi="Times New Roman" w:cs="Times New Roman"/>
          <w:b/>
          <w:bCs/>
          <w:sz w:val="28"/>
          <w:szCs w:val="28"/>
        </w:rPr>
        <w:t>Turpmākie soļi AER elektroenerģijas ražošanas projektu attīstības veicināšanai un šķēršļu novēršanai</w:t>
      </w:r>
    </w:p>
    <w:p w14:paraId="24EF2132" w14:textId="3E6CD430" w:rsidR="002E074B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9D66914" w14:textId="0C5553DE" w:rsidR="006931B4" w:rsidRPr="00A23B25" w:rsidRDefault="006931B4" w:rsidP="0069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B25">
        <w:rPr>
          <w:rFonts w:ascii="Times New Roman" w:hAnsi="Times New Roman"/>
          <w:sz w:val="24"/>
          <w:szCs w:val="24"/>
        </w:rPr>
        <w:t>(</w:t>
      </w:r>
      <w:r w:rsidR="00A23B25" w:rsidRPr="00A23B25">
        <w:rPr>
          <w:rFonts w:ascii="Times New Roman" w:hAnsi="Times New Roman"/>
          <w:sz w:val="24"/>
          <w:szCs w:val="24"/>
        </w:rPr>
        <w:t>L.</w:t>
      </w:r>
      <w:r w:rsidR="00A23B25">
        <w:rPr>
          <w:rFonts w:ascii="Times New Roman" w:hAnsi="Times New Roman"/>
          <w:sz w:val="24"/>
          <w:szCs w:val="24"/>
        </w:rPr>
        <w:t> </w:t>
      </w:r>
      <w:r w:rsidR="00A23B25" w:rsidRPr="00A23B25">
        <w:rPr>
          <w:rFonts w:ascii="Times New Roman" w:hAnsi="Times New Roman"/>
          <w:sz w:val="24"/>
          <w:szCs w:val="24"/>
        </w:rPr>
        <w:t xml:space="preserve">Kurevska, </w:t>
      </w:r>
      <w:r w:rsidRPr="00A23B25">
        <w:rPr>
          <w:rFonts w:ascii="Times New Roman" w:hAnsi="Times New Roman"/>
          <w:sz w:val="24"/>
          <w:szCs w:val="24"/>
        </w:rPr>
        <w:t>K.</w:t>
      </w:r>
      <w:r w:rsidR="00A43134" w:rsidRPr="00A23B25">
        <w:rPr>
          <w:rFonts w:ascii="Times New Roman" w:hAnsi="Times New Roman"/>
          <w:sz w:val="24"/>
          <w:szCs w:val="24"/>
        </w:rPr>
        <w:t> </w:t>
      </w:r>
      <w:r w:rsidRPr="00A23B25">
        <w:rPr>
          <w:rFonts w:ascii="Times New Roman" w:hAnsi="Times New Roman"/>
          <w:sz w:val="24"/>
          <w:szCs w:val="24"/>
        </w:rPr>
        <w:t>Melnis)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E31DD0" w14:textId="64D2B2DE" w:rsidR="00BD5D77" w:rsidRPr="00E879A8" w:rsidRDefault="00A23B25" w:rsidP="00E87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</w:t>
      </w:r>
      <w:r w:rsidR="00EA5BC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Klimata un enerģētikas ministrijas pārstāves sniegto prezentāciju par </w:t>
      </w:r>
      <w:r w:rsidR="00E879A8" w:rsidRPr="00E879A8">
        <w:rPr>
          <w:rFonts w:ascii="Times New Roman" w:hAnsi="Times New Roman"/>
          <w:sz w:val="28"/>
          <w:szCs w:val="28"/>
        </w:rPr>
        <w:t>atjaunojamo energoresursu (</w:t>
      </w:r>
      <w:r w:rsidRPr="00E879A8">
        <w:rPr>
          <w:rFonts w:ascii="Times New Roman" w:hAnsi="Times New Roman"/>
          <w:sz w:val="28"/>
          <w:szCs w:val="28"/>
        </w:rPr>
        <w:t>AER</w:t>
      </w:r>
      <w:r w:rsidR="00E879A8" w:rsidRPr="00E879A8">
        <w:rPr>
          <w:rFonts w:ascii="Times New Roman" w:hAnsi="Times New Roman"/>
          <w:sz w:val="28"/>
          <w:szCs w:val="28"/>
        </w:rPr>
        <w:t>)</w:t>
      </w:r>
      <w:r w:rsidRPr="00E879A8">
        <w:rPr>
          <w:rFonts w:ascii="Times New Roman" w:hAnsi="Times New Roman"/>
          <w:sz w:val="28"/>
          <w:szCs w:val="28"/>
        </w:rPr>
        <w:t xml:space="preserve"> jaudu attīstību </w:t>
      </w:r>
      <w:r w:rsidR="00E879A8">
        <w:rPr>
          <w:rFonts w:ascii="Times New Roman" w:hAnsi="Times New Roman"/>
          <w:sz w:val="28"/>
          <w:szCs w:val="28"/>
        </w:rPr>
        <w:t>(enerģētika Latvijā; elektroenerģija; AER jaudu aktivizācija; regulējuma uzdevumi; tīkla pieejamo jaudu efektivizācija; ieguldījums vietējā kopienā</w:t>
      </w:r>
      <w:r w:rsidR="00AD3BDA">
        <w:rPr>
          <w:rFonts w:ascii="Times New Roman" w:hAnsi="Times New Roman"/>
          <w:sz w:val="28"/>
          <w:szCs w:val="28"/>
        </w:rPr>
        <w:t>; vēja staciju un radaru mijiedarbības mazināšana; i</w:t>
      </w:r>
      <w:r w:rsidR="00AD3BDA" w:rsidRPr="00AD3BDA">
        <w:rPr>
          <w:rFonts w:ascii="Times New Roman" w:hAnsi="Times New Roman"/>
          <w:sz w:val="28"/>
          <w:szCs w:val="28"/>
        </w:rPr>
        <w:t>etekmes uz vidi novērtējum</w:t>
      </w:r>
      <w:r w:rsidR="00DE75A6">
        <w:rPr>
          <w:rFonts w:ascii="Times New Roman" w:hAnsi="Times New Roman"/>
          <w:sz w:val="28"/>
          <w:szCs w:val="28"/>
        </w:rPr>
        <w:t>a</w:t>
      </w:r>
      <w:r w:rsidR="00AD3BDA" w:rsidRPr="00AD3BDA">
        <w:rPr>
          <w:rFonts w:ascii="Times New Roman" w:hAnsi="Times New Roman"/>
          <w:sz w:val="28"/>
          <w:szCs w:val="28"/>
        </w:rPr>
        <w:t xml:space="preserve"> (IVN) administratīvais slogs un informatīvais ziņojums ar rīcībām).</w:t>
      </w:r>
    </w:p>
    <w:p w14:paraId="24DB8620" w14:textId="77777777" w:rsidR="00BD5D77" w:rsidRPr="00E879A8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9C7310" w14:textId="71C477F6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18F729A5" w14:textId="77777777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2324C0" w14:textId="2B48D0EF" w:rsidR="0055683D" w:rsidRPr="0055683D" w:rsidRDefault="0055683D" w:rsidP="00A23B25">
      <w:pPr>
        <w:spacing w:line="256" w:lineRule="auto"/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 w:rsidRPr="0055683D">
        <w:rPr>
          <w:rFonts w:ascii="Times New Roman" w:hAnsi="Times New Roman" w:cs="Times New Roman"/>
          <w:b/>
          <w:bCs/>
          <w:sz w:val="28"/>
          <w:szCs w:val="28"/>
        </w:rPr>
        <w:t>Informācija par Eiropas Komisijas paziņojumu par klimata mērķiem 2040.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5683D">
        <w:rPr>
          <w:rFonts w:ascii="Times New Roman" w:hAnsi="Times New Roman" w:cs="Times New Roman"/>
          <w:b/>
          <w:bCs/>
          <w:sz w:val="28"/>
          <w:szCs w:val="28"/>
        </w:rPr>
        <w:t>gadam</w:t>
      </w:r>
    </w:p>
    <w:p w14:paraId="5D056A18" w14:textId="2F6BECD1" w:rsidR="00BD5D7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189FAA8" w14:textId="100CFAF9" w:rsidR="006931B4" w:rsidRPr="00A23B25" w:rsidRDefault="006931B4" w:rsidP="0069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B25">
        <w:rPr>
          <w:rFonts w:ascii="Times New Roman" w:hAnsi="Times New Roman"/>
          <w:sz w:val="24"/>
          <w:szCs w:val="24"/>
        </w:rPr>
        <w:t>(</w:t>
      </w:r>
      <w:r w:rsidR="00A23B25" w:rsidRPr="00A23B25">
        <w:rPr>
          <w:rFonts w:ascii="Times New Roman" w:hAnsi="Times New Roman"/>
          <w:sz w:val="24"/>
          <w:szCs w:val="24"/>
        </w:rPr>
        <w:t>L.</w:t>
      </w:r>
      <w:r w:rsidR="00A23B25">
        <w:rPr>
          <w:rFonts w:ascii="Times New Roman" w:hAnsi="Times New Roman"/>
          <w:sz w:val="24"/>
          <w:szCs w:val="24"/>
        </w:rPr>
        <w:t> </w:t>
      </w:r>
      <w:r w:rsidR="00A23B25" w:rsidRPr="00A23B25">
        <w:rPr>
          <w:rFonts w:ascii="Times New Roman" w:hAnsi="Times New Roman"/>
          <w:sz w:val="24"/>
          <w:szCs w:val="24"/>
        </w:rPr>
        <w:t xml:space="preserve">Kurevska, </w:t>
      </w:r>
      <w:r w:rsidR="002C5AEA">
        <w:rPr>
          <w:rFonts w:ascii="Times New Roman" w:hAnsi="Times New Roman"/>
          <w:sz w:val="24"/>
          <w:szCs w:val="24"/>
        </w:rPr>
        <w:t>D. Arāja, L. </w:t>
      </w:r>
      <w:proofErr w:type="spellStart"/>
      <w:r w:rsidR="002C5AEA">
        <w:rPr>
          <w:rFonts w:ascii="Times New Roman" w:hAnsi="Times New Roman"/>
          <w:sz w:val="24"/>
          <w:szCs w:val="24"/>
        </w:rPr>
        <w:t>Austrupe</w:t>
      </w:r>
      <w:proofErr w:type="spellEnd"/>
      <w:r w:rsidR="002C5AEA">
        <w:rPr>
          <w:rFonts w:ascii="Times New Roman" w:hAnsi="Times New Roman"/>
          <w:sz w:val="24"/>
          <w:szCs w:val="24"/>
        </w:rPr>
        <w:t xml:space="preserve">, N. Šmits, I. Bērziņa, </w:t>
      </w:r>
      <w:r w:rsidRPr="00A23B25">
        <w:rPr>
          <w:rFonts w:ascii="Times New Roman" w:hAnsi="Times New Roman"/>
          <w:sz w:val="24"/>
          <w:szCs w:val="24"/>
        </w:rPr>
        <w:t>K.</w:t>
      </w:r>
      <w:r w:rsidR="00A43134" w:rsidRPr="00A23B25">
        <w:rPr>
          <w:rFonts w:ascii="Times New Roman" w:hAnsi="Times New Roman"/>
          <w:sz w:val="24"/>
          <w:szCs w:val="24"/>
        </w:rPr>
        <w:t> </w:t>
      </w:r>
      <w:r w:rsidRPr="00A23B25">
        <w:rPr>
          <w:rFonts w:ascii="Times New Roman" w:hAnsi="Times New Roman"/>
          <w:sz w:val="24"/>
          <w:szCs w:val="24"/>
        </w:rPr>
        <w:t>Melnis)</w:t>
      </w:r>
    </w:p>
    <w:p w14:paraId="7810347F" w14:textId="77777777" w:rsidR="00EB6D37" w:rsidRDefault="00EB6D3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7EE56" w14:textId="2DD8DEFA" w:rsidR="0091379C" w:rsidRDefault="00C4698C" w:rsidP="009137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1379C">
        <w:rPr>
          <w:rFonts w:ascii="Times New Roman" w:hAnsi="Times New Roman"/>
          <w:sz w:val="28"/>
          <w:szCs w:val="28"/>
        </w:rPr>
        <w:t xml:space="preserve">Pieņemt zināšanai Klimata un enerģētikas ministrijas pārstāves sniegto prezentāciju par Eiropas Komisijas </w:t>
      </w:r>
      <w:r w:rsidR="0091379C" w:rsidRPr="0091379C">
        <w:rPr>
          <w:rFonts w:ascii="Times New Roman" w:hAnsi="Times New Roman"/>
          <w:sz w:val="28"/>
          <w:szCs w:val="28"/>
        </w:rPr>
        <w:t>2024.</w:t>
      </w:r>
      <w:r w:rsidR="0091379C">
        <w:rPr>
          <w:rFonts w:ascii="Times New Roman" w:hAnsi="Times New Roman"/>
          <w:sz w:val="28"/>
          <w:szCs w:val="28"/>
        </w:rPr>
        <w:t> </w:t>
      </w:r>
      <w:r w:rsidR="0091379C" w:rsidRPr="0091379C">
        <w:rPr>
          <w:rFonts w:ascii="Times New Roman" w:hAnsi="Times New Roman"/>
          <w:sz w:val="28"/>
          <w:szCs w:val="28"/>
        </w:rPr>
        <w:t>gada 6.</w:t>
      </w:r>
      <w:r w:rsidR="0091379C">
        <w:rPr>
          <w:rFonts w:ascii="Times New Roman" w:hAnsi="Times New Roman"/>
          <w:sz w:val="28"/>
          <w:szCs w:val="28"/>
        </w:rPr>
        <w:t> </w:t>
      </w:r>
      <w:r w:rsidR="0091379C" w:rsidRPr="0091379C">
        <w:rPr>
          <w:rFonts w:ascii="Times New Roman" w:hAnsi="Times New Roman"/>
          <w:sz w:val="28"/>
          <w:szCs w:val="28"/>
        </w:rPr>
        <w:t>februārī publicē</w:t>
      </w:r>
      <w:r w:rsidR="0091379C">
        <w:rPr>
          <w:rFonts w:ascii="Times New Roman" w:hAnsi="Times New Roman"/>
          <w:sz w:val="28"/>
          <w:szCs w:val="28"/>
        </w:rPr>
        <w:t>to</w:t>
      </w:r>
      <w:r w:rsidR="0091379C" w:rsidRPr="0091379C">
        <w:rPr>
          <w:rFonts w:ascii="Times New Roman" w:hAnsi="Times New Roman"/>
          <w:sz w:val="28"/>
          <w:szCs w:val="28"/>
        </w:rPr>
        <w:t xml:space="preserve"> paziņojumu “Mūsu nākotnes nodrošināšana </w:t>
      </w:r>
      <w:r w:rsidR="00DE75A6">
        <w:rPr>
          <w:rFonts w:ascii="Times New Roman" w:hAnsi="Times New Roman"/>
          <w:sz w:val="28"/>
          <w:szCs w:val="28"/>
        </w:rPr>
        <w:t>–</w:t>
      </w:r>
      <w:r w:rsidR="0091379C" w:rsidRPr="0091379C">
        <w:rPr>
          <w:rFonts w:ascii="Times New Roman" w:hAnsi="Times New Roman"/>
          <w:sz w:val="28"/>
          <w:szCs w:val="28"/>
        </w:rPr>
        <w:t xml:space="preserve"> Eiropas 2040.</w:t>
      </w:r>
      <w:r w:rsidR="00DE75A6">
        <w:rPr>
          <w:rFonts w:ascii="Times New Roman" w:hAnsi="Times New Roman"/>
          <w:sz w:val="28"/>
          <w:szCs w:val="28"/>
        </w:rPr>
        <w:t> </w:t>
      </w:r>
      <w:r w:rsidR="0091379C" w:rsidRPr="0091379C">
        <w:rPr>
          <w:rFonts w:ascii="Times New Roman" w:hAnsi="Times New Roman"/>
          <w:sz w:val="28"/>
          <w:szCs w:val="28"/>
        </w:rPr>
        <w:t xml:space="preserve">gada mērķis klimata jomā un ceļš uz </w:t>
      </w:r>
      <w:proofErr w:type="spellStart"/>
      <w:r w:rsidR="0091379C" w:rsidRPr="0091379C">
        <w:rPr>
          <w:rFonts w:ascii="Times New Roman" w:hAnsi="Times New Roman"/>
          <w:sz w:val="28"/>
          <w:szCs w:val="28"/>
        </w:rPr>
        <w:t>klimatneitralitāti</w:t>
      </w:r>
      <w:proofErr w:type="spellEnd"/>
      <w:r w:rsidR="0091379C" w:rsidRPr="0091379C">
        <w:rPr>
          <w:rFonts w:ascii="Times New Roman" w:hAnsi="Times New Roman"/>
          <w:sz w:val="28"/>
          <w:szCs w:val="28"/>
        </w:rPr>
        <w:t xml:space="preserve"> līdz 2050.</w:t>
      </w:r>
      <w:r w:rsidR="00DE75A6">
        <w:rPr>
          <w:rFonts w:ascii="Times New Roman" w:hAnsi="Times New Roman"/>
          <w:sz w:val="28"/>
          <w:szCs w:val="28"/>
        </w:rPr>
        <w:t> </w:t>
      </w:r>
      <w:r w:rsidR="0091379C" w:rsidRPr="0091379C">
        <w:rPr>
          <w:rFonts w:ascii="Times New Roman" w:hAnsi="Times New Roman"/>
          <w:sz w:val="28"/>
          <w:szCs w:val="28"/>
        </w:rPr>
        <w:t xml:space="preserve">gadam, veidojot ilgtspējīgu, taisnīgu un pārtikušu sabiedrību” </w:t>
      </w:r>
      <w:r w:rsidR="0091379C">
        <w:rPr>
          <w:rFonts w:ascii="Times New Roman" w:hAnsi="Times New Roman"/>
          <w:sz w:val="28"/>
          <w:szCs w:val="28"/>
        </w:rPr>
        <w:t>(</w:t>
      </w:r>
      <w:r w:rsidR="0094400A">
        <w:rPr>
          <w:rFonts w:ascii="Times New Roman" w:hAnsi="Times New Roman"/>
          <w:sz w:val="28"/>
          <w:szCs w:val="28"/>
        </w:rPr>
        <w:t xml:space="preserve">2040. gada mērķi; </w:t>
      </w:r>
      <w:r w:rsidR="0091379C">
        <w:rPr>
          <w:rFonts w:ascii="Times New Roman" w:hAnsi="Times New Roman"/>
          <w:sz w:val="28"/>
          <w:szCs w:val="28"/>
        </w:rPr>
        <w:t xml:space="preserve">diskusiju pamatdokuments topošajai politikai un regulējuma izmaiņām; </w:t>
      </w:r>
      <w:r w:rsidR="008434BE">
        <w:rPr>
          <w:rFonts w:ascii="Times New Roman" w:hAnsi="Times New Roman"/>
          <w:sz w:val="28"/>
          <w:szCs w:val="28"/>
        </w:rPr>
        <w:t>Eiropas komisijas analizētie scenāriji (S1: līdz 80</w:t>
      </w:r>
      <w:r w:rsidR="005C4922">
        <w:rPr>
          <w:rFonts w:ascii="Times New Roman" w:hAnsi="Times New Roman"/>
          <w:sz w:val="28"/>
          <w:szCs w:val="28"/>
        </w:rPr>
        <w:t> </w:t>
      </w:r>
      <w:r w:rsidR="008434BE">
        <w:rPr>
          <w:rFonts w:ascii="Times New Roman" w:hAnsi="Times New Roman"/>
          <w:sz w:val="28"/>
          <w:szCs w:val="28"/>
        </w:rPr>
        <w:t>%; S2: no 85</w:t>
      </w:r>
      <w:r w:rsidR="005C4922">
        <w:rPr>
          <w:rFonts w:ascii="Times New Roman" w:hAnsi="Times New Roman"/>
          <w:sz w:val="28"/>
          <w:szCs w:val="28"/>
        </w:rPr>
        <w:t> %</w:t>
      </w:r>
      <w:r w:rsidR="008434BE">
        <w:rPr>
          <w:rFonts w:ascii="Times New Roman" w:hAnsi="Times New Roman"/>
          <w:sz w:val="28"/>
          <w:szCs w:val="28"/>
        </w:rPr>
        <w:t xml:space="preserve"> līdz</w:t>
      </w:r>
      <w:r w:rsidR="005C4922">
        <w:rPr>
          <w:rFonts w:ascii="Times New Roman" w:hAnsi="Times New Roman"/>
          <w:sz w:val="28"/>
          <w:szCs w:val="28"/>
        </w:rPr>
        <w:t xml:space="preserve"> </w:t>
      </w:r>
      <w:r w:rsidR="008434BE">
        <w:rPr>
          <w:rFonts w:ascii="Times New Roman" w:hAnsi="Times New Roman"/>
          <w:sz w:val="28"/>
          <w:szCs w:val="28"/>
        </w:rPr>
        <w:t>90</w:t>
      </w:r>
      <w:r w:rsidR="005C4922">
        <w:rPr>
          <w:rFonts w:ascii="Times New Roman" w:hAnsi="Times New Roman"/>
          <w:sz w:val="28"/>
          <w:szCs w:val="28"/>
        </w:rPr>
        <w:t> </w:t>
      </w:r>
      <w:r w:rsidR="008434BE">
        <w:rPr>
          <w:rFonts w:ascii="Times New Roman" w:hAnsi="Times New Roman"/>
          <w:sz w:val="28"/>
          <w:szCs w:val="28"/>
        </w:rPr>
        <w:t>%;</w:t>
      </w:r>
      <w:r w:rsidR="008434BE" w:rsidRPr="008434BE">
        <w:rPr>
          <w:rFonts w:ascii="Times New Roman" w:hAnsi="Times New Roman"/>
          <w:sz w:val="28"/>
          <w:szCs w:val="28"/>
        </w:rPr>
        <w:t xml:space="preserve"> </w:t>
      </w:r>
      <w:r w:rsidR="005C4922">
        <w:rPr>
          <w:rFonts w:ascii="Times New Roman" w:hAnsi="Times New Roman"/>
          <w:sz w:val="28"/>
          <w:szCs w:val="28"/>
        </w:rPr>
        <w:t xml:space="preserve">un EK ieteiktais – </w:t>
      </w:r>
      <w:r w:rsidR="008434BE">
        <w:rPr>
          <w:rFonts w:ascii="Times New Roman" w:hAnsi="Times New Roman"/>
          <w:sz w:val="28"/>
          <w:szCs w:val="28"/>
        </w:rPr>
        <w:t xml:space="preserve">S3: no </w:t>
      </w:r>
      <w:r w:rsidR="005C4922">
        <w:rPr>
          <w:rFonts w:ascii="Times New Roman" w:hAnsi="Times New Roman"/>
          <w:sz w:val="28"/>
          <w:szCs w:val="28"/>
        </w:rPr>
        <w:t>90 %</w:t>
      </w:r>
      <w:r w:rsidR="008434BE">
        <w:rPr>
          <w:rFonts w:ascii="Times New Roman" w:hAnsi="Times New Roman"/>
          <w:sz w:val="28"/>
          <w:szCs w:val="28"/>
        </w:rPr>
        <w:t xml:space="preserve"> līdz</w:t>
      </w:r>
      <w:r w:rsidR="005C4922">
        <w:rPr>
          <w:rFonts w:ascii="Times New Roman" w:hAnsi="Times New Roman"/>
          <w:sz w:val="28"/>
          <w:szCs w:val="28"/>
        </w:rPr>
        <w:t xml:space="preserve"> </w:t>
      </w:r>
      <w:r w:rsidR="008434BE">
        <w:rPr>
          <w:rFonts w:ascii="Times New Roman" w:hAnsi="Times New Roman"/>
          <w:sz w:val="28"/>
          <w:szCs w:val="28"/>
        </w:rPr>
        <w:t>9</w:t>
      </w:r>
      <w:r w:rsidR="005C4922">
        <w:rPr>
          <w:rFonts w:ascii="Times New Roman" w:hAnsi="Times New Roman"/>
          <w:sz w:val="28"/>
          <w:szCs w:val="28"/>
        </w:rPr>
        <w:t>5 </w:t>
      </w:r>
      <w:r w:rsidR="008434BE">
        <w:rPr>
          <w:rFonts w:ascii="Times New Roman" w:hAnsi="Times New Roman"/>
          <w:sz w:val="28"/>
          <w:szCs w:val="28"/>
        </w:rPr>
        <w:t>%</w:t>
      </w:r>
      <w:r w:rsidR="005C4922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klimatneitralitātes</w:t>
      </w:r>
      <w:proofErr w:type="spellEnd"/>
      <w:r>
        <w:rPr>
          <w:rFonts w:ascii="Times New Roman" w:hAnsi="Times New Roman"/>
          <w:sz w:val="28"/>
          <w:szCs w:val="28"/>
        </w:rPr>
        <w:t xml:space="preserve"> priekšrocības / riski bezdarbības gadījumā; </w:t>
      </w:r>
      <w:r w:rsidR="00A26309">
        <w:rPr>
          <w:rFonts w:ascii="Times New Roman" w:hAnsi="Times New Roman"/>
          <w:sz w:val="28"/>
          <w:szCs w:val="28"/>
        </w:rPr>
        <w:t xml:space="preserve">LR </w:t>
      </w:r>
      <w:r>
        <w:rPr>
          <w:rFonts w:ascii="Times New Roman" w:hAnsi="Times New Roman"/>
          <w:sz w:val="28"/>
          <w:szCs w:val="28"/>
        </w:rPr>
        <w:t>nacionālās pozīcijas izstrāde).</w:t>
      </w:r>
    </w:p>
    <w:p w14:paraId="6388EC1B" w14:textId="4019916B" w:rsidR="00C4698C" w:rsidRDefault="00C4698C" w:rsidP="009137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26309">
        <w:rPr>
          <w:rFonts w:ascii="Times New Roman" w:hAnsi="Times New Roman"/>
          <w:sz w:val="28"/>
          <w:szCs w:val="28"/>
        </w:rPr>
        <w:t xml:space="preserve">Atbalstīt </w:t>
      </w:r>
      <w:r w:rsidR="00A26309" w:rsidRPr="00A26309">
        <w:rPr>
          <w:rFonts w:ascii="Times New Roman" w:hAnsi="Times New Roman"/>
          <w:sz w:val="28"/>
          <w:szCs w:val="28"/>
        </w:rPr>
        <w:t xml:space="preserve">Enerģētikas, vides un klimata jautājumu tematiskās </w:t>
      </w:r>
      <w:r w:rsidR="00A26309">
        <w:rPr>
          <w:rFonts w:ascii="Times New Roman" w:hAnsi="Times New Roman"/>
          <w:sz w:val="28"/>
          <w:szCs w:val="28"/>
        </w:rPr>
        <w:t>komitejas sēdes vadītāja aicinājumu nozaru ministrijām aktīvi un atbildīgi iesaistīties LR nacionālas pozīcijas izstrādē par EK paziņojumu un ietekmes novērtējumu</w:t>
      </w:r>
      <w:r w:rsidR="005D32AB">
        <w:rPr>
          <w:rFonts w:ascii="Times New Roman" w:hAnsi="Times New Roman"/>
          <w:sz w:val="28"/>
          <w:szCs w:val="28"/>
        </w:rPr>
        <w:t xml:space="preserve">, jo </w:t>
      </w:r>
      <w:r w:rsidR="002C1350">
        <w:rPr>
          <w:rFonts w:ascii="Times New Roman" w:hAnsi="Times New Roman"/>
          <w:sz w:val="28"/>
          <w:szCs w:val="28"/>
        </w:rPr>
        <w:t>šis ir tas brīdis, kad iespējams vēl ko ietekmēt un izmainīt, izvērtējot visus argumentus un strādājot pie mērķiem un viedokļa formulējumiem / trajektorijām scenāriju realizācijai un sasniegšanai.</w:t>
      </w:r>
    </w:p>
    <w:p w14:paraId="33446D72" w14:textId="77777777" w:rsidR="0091379C" w:rsidRDefault="0091379C" w:rsidP="009137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066EEA" w14:textId="6F525FDD" w:rsidR="00AC7C26" w:rsidRDefault="00AC7C26" w:rsidP="009137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80A5C9B" w14:textId="77777777" w:rsidR="00B623C4" w:rsidRPr="00EB6D37" w:rsidRDefault="00B623C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11286DB9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544157">
        <w:rPr>
          <w:rFonts w:ascii="Times New Roman" w:hAnsi="Times New Roman"/>
          <w:sz w:val="24"/>
          <w:szCs w:val="24"/>
        </w:rPr>
        <w:t>10</w:t>
      </w:r>
      <w:r w:rsidR="006931B4">
        <w:rPr>
          <w:rFonts w:ascii="Times New Roman" w:hAnsi="Times New Roman"/>
          <w:sz w:val="24"/>
          <w:szCs w:val="24"/>
        </w:rPr>
        <w:t>:</w:t>
      </w:r>
      <w:r w:rsidR="00544157">
        <w:rPr>
          <w:rFonts w:ascii="Times New Roman" w:hAnsi="Times New Roman"/>
          <w:sz w:val="24"/>
          <w:szCs w:val="24"/>
        </w:rPr>
        <w:t>35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3636D4B3" w:rsidR="004C2586" w:rsidRPr="0025348B" w:rsidRDefault="006931B4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328E8C5C" w:rsidR="004C2586" w:rsidRPr="0025348B" w:rsidRDefault="006931B4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Kaspars Melnis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154269B9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841CED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4E759F">
      <w:rPr>
        <w:rFonts w:ascii="Times New Roman" w:hAnsi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723C755E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841CED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4E759F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7958D9FF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D520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575"/>
    <w:multiLevelType w:val="hybridMultilevel"/>
    <w:tmpl w:val="A182A396"/>
    <w:lvl w:ilvl="0" w:tplc="E8BACEB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3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4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854000863">
    <w:abstractNumId w:val="35"/>
  </w:num>
  <w:num w:numId="2" w16cid:durableId="1333677501">
    <w:abstractNumId w:val="30"/>
  </w:num>
  <w:num w:numId="3" w16cid:durableId="20353051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4103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21185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549666">
    <w:abstractNumId w:val="27"/>
  </w:num>
  <w:num w:numId="7" w16cid:durableId="12705055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865624">
    <w:abstractNumId w:val="26"/>
  </w:num>
  <w:num w:numId="9" w16cid:durableId="650132221">
    <w:abstractNumId w:val="29"/>
  </w:num>
  <w:num w:numId="10" w16cid:durableId="2046247224">
    <w:abstractNumId w:val="37"/>
  </w:num>
  <w:num w:numId="11" w16cid:durableId="73330892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5668984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3338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4907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6571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60183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0328342">
    <w:abstractNumId w:val="15"/>
  </w:num>
  <w:num w:numId="18" w16cid:durableId="1024549594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573207">
    <w:abstractNumId w:val="24"/>
  </w:num>
  <w:num w:numId="20" w16cid:durableId="90198540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84501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1839085">
    <w:abstractNumId w:val="20"/>
  </w:num>
  <w:num w:numId="23" w16cid:durableId="20391553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2208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5692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2957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795294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82997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571426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1366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682675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7201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7508657">
    <w:abstractNumId w:val="32"/>
  </w:num>
  <w:num w:numId="34" w16cid:durableId="97995061">
    <w:abstractNumId w:val="38"/>
  </w:num>
  <w:num w:numId="35" w16cid:durableId="947935048">
    <w:abstractNumId w:val="23"/>
  </w:num>
  <w:num w:numId="36" w16cid:durableId="1041589714">
    <w:abstractNumId w:val="1"/>
  </w:num>
  <w:num w:numId="37" w16cid:durableId="637493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009571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70820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6776706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9426924">
    <w:abstractNumId w:val="25"/>
  </w:num>
  <w:num w:numId="42" w16cid:durableId="2142915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9728929">
    <w:abstractNumId w:val="28"/>
  </w:num>
  <w:num w:numId="44" w16cid:durableId="1480994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1C7F"/>
    <w:rsid w:val="000824F9"/>
    <w:rsid w:val="0008328E"/>
    <w:rsid w:val="00083DFB"/>
    <w:rsid w:val="00084425"/>
    <w:rsid w:val="000849BA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7CB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0FEE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1ABF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1C2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5BC2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9A1"/>
    <w:rsid w:val="00176FC4"/>
    <w:rsid w:val="00177232"/>
    <w:rsid w:val="00177482"/>
    <w:rsid w:val="001775CF"/>
    <w:rsid w:val="0017763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3F5A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A7CAC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091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2AA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5B5C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46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B6B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5F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50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AEA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B49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1D35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7C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DDF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40C"/>
    <w:rsid w:val="00401AD7"/>
    <w:rsid w:val="00401B32"/>
    <w:rsid w:val="00402A6D"/>
    <w:rsid w:val="00402AD2"/>
    <w:rsid w:val="00402BE0"/>
    <w:rsid w:val="00403B5B"/>
    <w:rsid w:val="00404536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8C4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2FC1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CE6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BBE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08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14AF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AC0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4B2C"/>
    <w:rsid w:val="004E55D2"/>
    <w:rsid w:val="004E593A"/>
    <w:rsid w:val="004E5A51"/>
    <w:rsid w:val="004E5B14"/>
    <w:rsid w:val="004E6074"/>
    <w:rsid w:val="004E6630"/>
    <w:rsid w:val="004E6654"/>
    <w:rsid w:val="004E6F26"/>
    <w:rsid w:val="004E759F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725"/>
    <w:rsid w:val="004F6CC3"/>
    <w:rsid w:val="004F6EC6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07E00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79E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157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83D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22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2AB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4E4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1B4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7DC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5F1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2E6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2C70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864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2E4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64F"/>
    <w:rsid w:val="007C2811"/>
    <w:rsid w:val="007C2CFB"/>
    <w:rsid w:val="007C2F8A"/>
    <w:rsid w:val="007C315E"/>
    <w:rsid w:val="007C3B7B"/>
    <w:rsid w:val="007C3DE8"/>
    <w:rsid w:val="007C43BD"/>
    <w:rsid w:val="007C4A77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82E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314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B32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1CED"/>
    <w:rsid w:val="008422CD"/>
    <w:rsid w:val="00842435"/>
    <w:rsid w:val="008429B7"/>
    <w:rsid w:val="00843320"/>
    <w:rsid w:val="008434BE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836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18EA"/>
    <w:rsid w:val="008A3576"/>
    <w:rsid w:val="008A3798"/>
    <w:rsid w:val="008A38E3"/>
    <w:rsid w:val="008A3A85"/>
    <w:rsid w:val="008A411C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B66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198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9C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00A"/>
    <w:rsid w:val="00944CBB"/>
    <w:rsid w:val="00944F99"/>
    <w:rsid w:val="00945973"/>
    <w:rsid w:val="00945BEF"/>
    <w:rsid w:val="00945C0E"/>
    <w:rsid w:val="009470E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6CFE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15CD"/>
    <w:rsid w:val="00972378"/>
    <w:rsid w:val="0097256F"/>
    <w:rsid w:val="0097258A"/>
    <w:rsid w:val="0097341B"/>
    <w:rsid w:val="00973671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2070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A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B25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30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3134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7C2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4F6E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BD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044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054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23C4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57CF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94F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0D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698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6B7"/>
    <w:rsid w:val="00C66F5E"/>
    <w:rsid w:val="00C66FFB"/>
    <w:rsid w:val="00C678AA"/>
    <w:rsid w:val="00C67C83"/>
    <w:rsid w:val="00C67FB9"/>
    <w:rsid w:val="00C70080"/>
    <w:rsid w:val="00C700F3"/>
    <w:rsid w:val="00C70463"/>
    <w:rsid w:val="00C70911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58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3A8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15E"/>
    <w:rsid w:val="00CD130D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65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536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1AD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2A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024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2857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6E66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94E"/>
    <w:rsid w:val="00DE5E3E"/>
    <w:rsid w:val="00DE6330"/>
    <w:rsid w:val="00DE638D"/>
    <w:rsid w:val="00DE7441"/>
    <w:rsid w:val="00DE74B0"/>
    <w:rsid w:val="00DE7510"/>
    <w:rsid w:val="00DE75A6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0E6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9A8"/>
    <w:rsid w:val="00E87D1A"/>
    <w:rsid w:val="00E9020F"/>
    <w:rsid w:val="00E90714"/>
    <w:rsid w:val="00E9098F"/>
    <w:rsid w:val="00E90ACC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5BC9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38A"/>
    <w:rsid w:val="00ED0599"/>
    <w:rsid w:val="00ED1236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9A5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9AC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39EC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B2F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2A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3DA3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E18-733A-4D2B-8CE9-D373C0CF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7266</Words>
  <Characters>4142</Characters>
  <Application>Microsoft Office Word</Application>
  <DocSecurity>4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Sāra Šabazova</cp:lastModifiedBy>
  <cp:revision>2</cp:revision>
  <cp:lastPrinted>2023-03-07T08:56:00Z</cp:lastPrinted>
  <dcterms:created xsi:type="dcterms:W3CDTF">2024-03-18T06:33:00Z</dcterms:created>
  <dcterms:modified xsi:type="dcterms:W3CDTF">2024-03-18T06:33:00Z</dcterms:modified>
</cp:coreProperties>
</file>